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6BABA" w14:textId="0CA0F136" w:rsidR="007E1D96" w:rsidRPr="00484E52" w:rsidRDefault="00B234A4" w:rsidP="007E1D96">
      <w:pPr>
        <w:jc w:val="both"/>
        <w:rPr>
          <w:rFonts w:ascii="Cambria" w:hAnsi="Cambria"/>
          <w:b/>
          <w:sz w:val="26"/>
          <w:szCs w:val="26"/>
          <w:lang w:val="el-GR"/>
        </w:rPr>
      </w:pPr>
      <w:r>
        <w:rPr>
          <w:rFonts w:ascii="Cambria" w:hAnsi="Cambria"/>
          <w:b/>
          <w:sz w:val="26"/>
          <w:szCs w:val="26"/>
          <w:lang w:val="el-GR"/>
        </w:rPr>
        <w:t>ΕΝΟΤΗΤΑ 3</w:t>
      </w:r>
    </w:p>
    <w:tbl>
      <w:tblPr>
        <w:tblpPr w:leftFromText="142" w:rightFromText="142"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796"/>
      </w:tblGrid>
      <w:tr w:rsidR="007E1D96" w:rsidRPr="00E63831" w14:paraId="155F737C" w14:textId="77777777" w:rsidTr="00E63831">
        <w:trPr>
          <w:cantSplit/>
        </w:trPr>
        <w:tc>
          <w:tcPr>
            <w:tcW w:w="1951" w:type="dxa"/>
            <w:shd w:val="clear" w:color="auto" w:fill="B2A1C7" w:themeFill="accent4" w:themeFillTint="99"/>
          </w:tcPr>
          <w:p w14:paraId="47A65BBE" w14:textId="15526E93" w:rsidR="007E1D96" w:rsidRPr="00484E52" w:rsidRDefault="00484E52" w:rsidP="00F656C5">
            <w:pPr>
              <w:spacing w:after="0" w:line="240" w:lineRule="auto"/>
              <w:rPr>
                <w:rFonts w:ascii="Arial" w:hAnsi="Arial" w:cs="Arial"/>
                <w:b/>
                <w:lang w:val="el-GR"/>
              </w:rPr>
            </w:pPr>
            <w:r>
              <w:rPr>
                <w:rFonts w:ascii="Arial" w:hAnsi="Arial" w:cs="Arial"/>
                <w:b/>
                <w:lang w:val="el-GR"/>
              </w:rPr>
              <w:t>ΕΝΟΤΗΤΑ:</w:t>
            </w:r>
          </w:p>
        </w:tc>
        <w:tc>
          <w:tcPr>
            <w:tcW w:w="7796" w:type="dxa"/>
          </w:tcPr>
          <w:p w14:paraId="541A709F" w14:textId="1668BB98" w:rsidR="007E1D96" w:rsidRPr="00484E52" w:rsidRDefault="002C56B6" w:rsidP="00A60C6C">
            <w:pPr>
              <w:spacing w:after="0" w:line="240" w:lineRule="auto"/>
              <w:rPr>
                <w:rFonts w:ascii="Arial" w:hAnsi="Arial" w:cs="Arial"/>
                <w:b/>
                <w:highlight w:val="yellow"/>
                <w:lang w:val="el-GR"/>
              </w:rPr>
            </w:pPr>
            <w:r w:rsidRPr="008D2418">
              <w:rPr>
                <w:rFonts w:ascii="Arial" w:hAnsi="Arial" w:cs="Arial"/>
                <w:b/>
                <w:lang w:val="pl-PL"/>
              </w:rPr>
              <w:t xml:space="preserve"> </w:t>
            </w:r>
            <w:r w:rsidR="00B234A4">
              <w:rPr>
                <w:rFonts w:ascii="Arial" w:hAnsi="Arial" w:cs="Arial"/>
                <w:b/>
                <w:lang w:val="el-GR"/>
              </w:rPr>
              <w:t>ΨΗΦΙΑΚΗ ΕΓΓΡΑΜΜΑΤΟΣΥΝΗ ΓΙΑ ΤΗΝ ΥΓΕΙΑ</w:t>
            </w:r>
          </w:p>
        </w:tc>
      </w:tr>
      <w:tr w:rsidR="007E1D96" w:rsidRPr="00E63831" w14:paraId="718E572B" w14:textId="77777777" w:rsidTr="00E63831">
        <w:trPr>
          <w:cantSplit/>
        </w:trPr>
        <w:tc>
          <w:tcPr>
            <w:tcW w:w="1951" w:type="dxa"/>
            <w:shd w:val="clear" w:color="auto" w:fill="B2A1C7" w:themeFill="accent4" w:themeFillTint="99"/>
          </w:tcPr>
          <w:p w14:paraId="09DE08DC" w14:textId="2ED1B0E6" w:rsidR="007E1D96" w:rsidRPr="00E63831" w:rsidRDefault="00484E52" w:rsidP="00F656C5">
            <w:pPr>
              <w:spacing w:after="0" w:line="240" w:lineRule="auto"/>
              <w:rPr>
                <w:rFonts w:ascii="Arial" w:hAnsi="Arial" w:cs="Arial"/>
                <w:b/>
                <w:lang w:val="pl-PL"/>
              </w:rPr>
            </w:pPr>
            <w:r>
              <w:rPr>
                <w:rFonts w:ascii="Arial" w:hAnsi="Arial" w:cs="Arial"/>
                <w:b/>
                <w:lang w:val="el-GR"/>
              </w:rPr>
              <w:t>ΓΕΝΙΚΟΙ ΣΤΟΧΟΙ</w:t>
            </w:r>
            <w:r w:rsidR="007E1D96" w:rsidRPr="00E63831">
              <w:rPr>
                <w:rFonts w:ascii="Arial" w:hAnsi="Arial" w:cs="Arial"/>
                <w:b/>
                <w:lang w:val="pl-PL"/>
              </w:rPr>
              <w:t>:</w:t>
            </w:r>
          </w:p>
          <w:p w14:paraId="260684DD" w14:textId="77777777" w:rsidR="007E1D96" w:rsidRPr="00E63831" w:rsidRDefault="007E1D96" w:rsidP="00F656C5">
            <w:pPr>
              <w:spacing w:after="0" w:line="240" w:lineRule="auto"/>
              <w:rPr>
                <w:rFonts w:ascii="Arial" w:hAnsi="Arial" w:cs="Arial"/>
                <w:b/>
                <w:lang w:val="pl-PL"/>
              </w:rPr>
            </w:pPr>
          </w:p>
        </w:tc>
        <w:tc>
          <w:tcPr>
            <w:tcW w:w="7796" w:type="dxa"/>
          </w:tcPr>
          <w:p w14:paraId="3DB3EAAE" w14:textId="08F9F402" w:rsidR="00484E52" w:rsidRPr="00484E52" w:rsidRDefault="00484E52" w:rsidP="00484E52">
            <w:pPr>
              <w:spacing w:after="0" w:line="240" w:lineRule="auto"/>
              <w:rPr>
                <w:rFonts w:ascii="Arial" w:hAnsi="Arial" w:cs="Arial"/>
                <w:lang w:val="el-GR"/>
              </w:rPr>
            </w:pPr>
            <w:r>
              <w:rPr>
                <w:rFonts w:ascii="Arial" w:hAnsi="Arial" w:cs="Arial"/>
                <w:lang w:val="el-GR"/>
              </w:rPr>
              <w:t>Σε αυτή την ενότητα, οι φροντιστές ατόμων με άνοια θα μάθουν πώς να αναζητούν πληροφορίες για την υγεία βάσει ασκήσεων με την περιγραφή περιπτώσεων (</w:t>
            </w:r>
            <w:proofErr w:type="spellStart"/>
            <w:r>
              <w:rPr>
                <w:rFonts w:ascii="Arial" w:hAnsi="Arial" w:cs="Arial"/>
                <w:lang w:val="el-GR"/>
              </w:rPr>
              <w:t>για</w:t>
            </w:r>
            <w:proofErr w:type="spellEnd"/>
            <w:r>
              <w:rPr>
                <w:rFonts w:ascii="Arial" w:hAnsi="Arial" w:cs="Arial"/>
                <w:lang w:val="el-GR"/>
              </w:rPr>
              <w:t xml:space="preserve"> παράδειγμα, επιθετικότητα, διάθεση, αξιολόγηση και λήψη αποφάσεων)</w:t>
            </w:r>
          </w:p>
          <w:p w14:paraId="6323DAD0" w14:textId="00D24F5E" w:rsidR="008D2418" w:rsidRPr="00484E52" w:rsidRDefault="008D2418" w:rsidP="0015079F">
            <w:pPr>
              <w:spacing w:after="0" w:line="240" w:lineRule="auto"/>
              <w:rPr>
                <w:rFonts w:ascii="Arial" w:hAnsi="Arial" w:cs="Arial"/>
                <w:highlight w:val="yellow"/>
                <w:lang w:val="el-GR"/>
              </w:rPr>
            </w:pPr>
          </w:p>
        </w:tc>
      </w:tr>
      <w:tr w:rsidR="007E1D96" w:rsidRPr="00E63831" w14:paraId="57D1ACDC" w14:textId="77777777" w:rsidTr="00E63831">
        <w:trPr>
          <w:cantSplit/>
        </w:trPr>
        <w:tc>
          <w:tcPr>
            <w:tcW w:w="1951" w:type="dxa"/>
            <w:shd w:val="clear" w:color="auto" w:fill="B2A1C7" w:themeFill="accent4" w:themeFillTint="99"/>
          </w:tcPr>
          <w:p w14:paraId="7CB30541" w14:textId="2B748286" w:rsidR="007E1D96" w:rsidRPr="00E63831" w:rsidRDefault="00484E52" w:rsidP="00F656C5">
            <w:pPr>
              <w:spacing w:after="0" w:line="240" w:lineRule="auto"/>
              <w:rPr>
                <w:rFonts w:ascii="Arial" w:hAnsi="Arial" w:cs="Arial"/>
                <w:b/>
                <w:lang w:val="pl-PL"/>
              </w:rPr>
            </w:pPr>
            <w:r>
              <w:rPr>
                <w:rFonts w:ascii="Arial" w:hAnsi="Arial" w:cs="Arial"/>
                <w:b/>
                <w:lang w:val="el-GR"/>
              </w:rPr>
              <w:t>ΕΚΠΑΙΔΕΥΤΙΚΑ ΟΦΕΛΗ (γενικό</w:t>
            </w:r>
            <w:r w:rsidR="007E1D96" w:rsidRPr="00E63831">
              <w:rPr>
                <w:rFonts w:ascii="Arial" w:hAnsi="Arial" w:cs="Arial"/>
                <w:b/>
                <w:lang w:val="pl-PL"/>
              </w:rPr>
              <w:t>):</w:t>
            </w:r>
          </w:p>
          <w:p w14:paraId="7ADD7988" w14:textId="77777777" w:rsidR="007E1D96" w:rsidRPr="00E63831" w:rsidRDefault="007E1D96" w:rsidP="00F656C5">
            <w:pPr>
              <w:spacing w:after="0" w:line="240" w:lineRule="auto"/>
              <w:rPr>
                <w:rFonts w:ascii="Arial" w:hAnsi="Arial" w:cs="Arial"/>
                <w:b/>
                <w:lang w:val="pl-PL"/>
              </w:rPr>
            </w:pPr>
          </w:p>
          <w:p w14:paraId="1D8C5E67" w14:textId="77777777" w:rsidR="007E1D96" w:rsidRPr="00E63831" w:rsidRDefault="007E1D96" w:rsidP="00F656C5">
            <w:pPr>
              <w:spacing w:after="0" w:line="240" w:lineRule="auto"/>
              <w:rPr>
                <w:rFonts w:ascii="Arial" w:hAnsi="Arial" w:cs="Arial"/>
                <w:b/>
                <w:lang w:val="pl-PL"/>
              </w:rPr>
            </w:pPr>
          </w:p>
        </w:tc>
        <w:tc>
          <w:tcPr>
            <w:tcW w:w="7796" w:type="dxa"/>
          </w:tcPr>
          <w:p w14:paraId="2D0E62F8" w14:textId="23B8B9F7" w:rsidR="007E1D96" w:rsidRPr="00484E52" w:rsidRDefault="00484E52" w:rsidP="00F656C5">
            <w:pPr>
              <w:spacing w:after="0" w:line="240" w:lineRule="auto"/>
              <w:rPr>
                <w:rFonts w:ascii="Arial" w:hAnsi="Arial" w:cs="Arial"/>
                <w:lang w:val="el-GR"/>
              </w:rPr>
            </w:pPr>
            <w:r>
              <w:rPr>
                <w:rFonts w:ascii="Arial" w:hAnsi="Arial" w:cs="Arial"/>
                <w:lang w:val="el-GR"/>
              </w:rPr>
              <w:t>Στο τέλος της ενότητας, οι συμμετέχοντες θα μπορούν να:</w:t>
            </w:r>
          </w:p>
          <w:p w14:paraId="0EACC177" w14:textId="77777777" w:rsidR="00B37FD1" w:rsidRPr="00484E52" w:rsidRDefault="00B37FD1" w:rsidP="00F656C5">
            <w:pPr>
              <w:spacing w:after="0" w:line="240" w:lineRule="auto"/>
              <w:rPr>
                <w:rFonts w:ascii="Arial" w:hAnsi="Arial" w:cs="Arial"/>
                <w:lang w:val="el-GR"/>
              </w:rPr>
            </w:pPr>
          </w:p>
          <w:p w14:paraId="036E4F47" w14:textId="62E0E057" w:rsidR="00484E52" w:rsidRPr="00484E52" w:rsidRDefault="00484E52" w:rsidP="00484E52">
            <w:pPr>
              <w:pStyle w:val="ListParagraph"/>
              <w:numPr>
                <w:ilvl w:val="0"/>
                <w:numId w:val="15"/>
              </w:numPr>
              <w:spacing w:after="0" w:line="240" w:lineRule="auto"/>
              <w:rPr>
                <w:rFonts w:ascii="Arial" w:hAnsi="Arial" w:cs="Arial"/>
                <w:i/>
                <w:lang w:val="el-GR"/>
              </w:rPr>
            </w:pPr>
            <w:r>
              <w:rPr>
                <w:rFonts w:ascii="Arial" w:hAnsi="Arial" w:cs="Arial"/>
                <w:i/>
                <w:lang w:val="el-GR"/>
              </w:rPr>
              <w:t>αναζητούν</w:t>
            </w:r>
            <w:r w:rsidRPr="00484E52">
              <w:rPr>
                <w:rFonts w:ascii="Arial" w:hAnsi="Arial" w:cs="Arial"/>
                <w:i/>
                <w:lang w:val="el-GR"/>
              </w:rPr>
              <w:t xml:space="preserve"> πληροφορίες σχετικά με τη νόσο σε ιστοσελίδες, </w:t>
            </w:r>
            <w:r w:rsidRPr="00484E52">
              <w:rPr>
                <w:rFonts w:ascii="Arial" w:hAnsi="Arial" w:cs="Arial"/>
                <w:i/>
                <w:lang w:val="en-US"/>
              </w:rPr>
              <w:t>videos</w:t>
            </w:r>
            <w:r w:rsidRPr="00484E52">
              <w:rPr>
                <w:rFonts w:ascii="Arial" w:hAnsi="Arial" w:cs="Arial"/>
                <w:i/>
                <w:lang w:val="el-GR"/>
              </w:rPr>
              <w:t xml:space="preserve">, εφαρμογές και </w:t>
            </w:r>
            <w:r w:rsidRPr="00484E52">
              <w:rPr>
                <w:rFonts w:ascii="Arial" w:hAnsi="Arial" w:cs="Arial"/>
                <w:i/>
                <w:lang w:val="en-US"/>
              </w:rPr>
              <w:t>forums</w:t>
            </w:r>
            <w:r w:rsidRPr="00484E52">
              <w:rPr>
                <w:rFonts w:ascii="Arial" w:hAnsi="Arial" w:cs="Arial"/>
                <w:i/>
                <w:lang w:val="el-GR"/>
              </w:rPr>
              <w:t xml:space="preserve"> με το να </w:t>
            </w:r>
            <w:r>
              <w:rPr>
                <w:rFonts w:ascii="Arial" w:hAnsi="Arial" w:cs="Arial"/>
                <w:i/>
                <w:lang w:val="el-GR"/>
              </w:rPr>
              <w:t>ρωτούν</w:t>
            </w:r>
            <w:r w:rsidRPr="00484E52">
              <w:rPr>
                <w:rFonts w:ascii="Arial" w:hAnsi="Arial" w:cs="Arial"/>
                <w:i/>
                <w:lang w:val="el-GR"/>
              </w:rPr>
              <w:t xml:space="preserve"> τις κατάλληλες ερωτήσεις μέσω </w:t>
            </w:r>
            <w:r w:rsidRPr="00484E52">
              <w:rPr>
                <w:rFonts w:ascii="Arial" w:hAnsi="Arial" w:cs="Arial"/>
                <w:i/>
                <w:lang w:val="en-US"/>
              </w:rPr>
              <w:t>google</w:t>
            </w:r>
            <w:r w:rsidRPr="00484E52">
              <w:rPr>
                <w:rFonts w:ascii="Arial" w:hAnsi="Arial" w:cs="Arial"/>
                <w:i/>
                <w:lang w:val="el-GR"/>
              </w:rPr>
              <w:t xml:space="preserve"> </w:t>
            </w:r>
            <w:r w:rsidRPr="00484E52">
              <w:rPr>
                <w:rFonts w:ascii="Arial" w:hAnsi="Arial" w:cs="Arial"/>
                <w:i/>
                <w:lang w:val="en-US"/>
              </w:rPr>
              <w:t>search </w:t>
            </w:r>
          </w:p>
          <w:p w14:paraId="39E4155C" w14:textId="1AE041CA" w:rsidR="00484E52" w:rsidRPr="00484E52" w:rsidRDefault="00484E52" w:rsidP="00484E52">
            <w:pPr>
              <w:pStyle w:val="ListParagraph"/>
              <w:numPr>
                <w:ilvl w:val="0"/>
                <w:numId w:val="15"/>
              </w:numPr>
              <w:spacing w:after="0" w:line="240" w:lineRule="auto"/>
              <w:rPr>
                <w:rFonts w:ascii="Arial" w:hAnsi="Arial" w:cs="Arial"/>
                <w:i/>
                <w:lang w:val="el-GR"/>
              </w:rPr>
            </w:pPr>
            <w:r>
              <w:rPr>
                <w:rFonts w:ascii="Arial" w:hAnsi="Arial" w:cs="Arial"/>
                <w:i/>
                <w:lang w:val="el-GR"/>
              </w:rPr>
              <w:t>πλοηγούνται</w:t>
            </w:r>
            <w:r w:rsidRPr="00484E52">
              <w:rPr>
                <w:rFonts w:ascii="Arial" w:hAnsi="Arial" w:cs="Arial"/>
                <w:i/>
                <w:lang w:val="el-GR"/>
              </w:rPr>
              <w:t xml:space="preserve"> σε ειδικές ιστοσελίδες/ εφαρμογές, να </w:t>
            </w:r>
            <w:r>
              <w:rPr>
                <w:rFonts w:ascii="Arial" w:hAnsi="Arial" w:cs="Arial"/>
                <w:i/>
                <w:lang w:val="el-GR"/>
              </w:rPr>
              <w:t>βλέπουν</w:t>
            </w:r>
            <w:r w:rsidRPr="00484E52">
              <w:rPr>
                <w:rFonts w:ascii="Arial" w:hAnsi="Arial" w:cs="Arial"/>
                <w:i/>
                <w:lang w:val="el-GR"/>
              </w:rPr>
              <w:t xml:space="preserve"> τα </w:t>
            </w:r>
            <w:r w:rsidRPr="00484E52">
              <w:rPr>
                <w:rFonts w:ascii="Arial" w:hAnsi="Arial" w:cs="Arial"/>
                <w:i/>
                <w:lang w:val="en-US"/>
              </w:rPr>
              <w:t>videos</w:t>
            </w:r>
            <w:r w:rsidRPr="00484E52">
              <w:rPr>
                <w:rFonts w:ascii="Arial" w:hAnsi="Arial" w:cs="Arial"/>
                <w:i/>
                <w:lang w:val="el-GR"/>
              </w:rPr>
              <w:t xml:space="preserve"> και τις ταινίες που </w:t>
            </w:r>
            <w:r>
              <w:rPr>
                <w:rFonts w:ascii="Arial" w:hAnsi="Arial" w:cs="Arial"/>
                <w:i/>
                <w:lang w:val="el-GR"/>
              </w:rPr>
              <w:t>τους</w:t>
            </w:r>
            <w:r w:rsidRPr="00484E52">
              <w:rPr>
                <w:rFonts w:ascii="Arial" w:hAnsi="Arial" w:cs="Arial"/>
                <w:i/>
                <w:lang w:val="el-GR"/>
              </w:rPr>
              <w:t xml:space="preserve"> ενδιαφέρουν και να </w:t>
            </w:r>
            <w:r>
              <w:rPr>
                <w:rFonts w:ascii="Arial" w:hAnsi="Arial" w:cs="Arial"/>
                <w:i/>
                <w:lang w:val="el-GR"/>
              </w:rPr>
              <w:t>σώζουν</w:t>
            </w:r>
            <w:r w:rsidRPr="00484E52">
              <w:rPr>
                <w:rFonts w:ascii="Arial" w:hAnsi="Arial" w:cs="Arial"/>
                <w:i/>
                <w:lang w:val="el-GR"/>
              </w:rPr>
              <w:t xml:space="preserve"> τους συνδέσμους σημαντικών ιστοσελίδων</w:t>
            </w:r>
            <w:r w:rsidRPr="00484E52">
              <w:rPr>
                <w:rFonts w:ascii="Arial" w:hAnsi="Arial" w:cs="Arial"/>
                <w:i/>
                <w:lang w:val="en-US"/>
              </w:rPr>
              <w:t>  </w:t>
            </w:r>
          </w:p>
          <w:p w14:paraId="7E143798" w14:textId="2A3744CC" w:rsidR="00484E52" w:rsidRPr="00484E52" w:rsidRDefault="00484E52" w:rsidP="00484E52">
            <w:pPr>
              <w:pStyle w:val="ListParagraph"/>
              <w:numPr>
                <w:ilvl w:val="0"/>
                <w:numId w:val="15"/>
              </w:numPr>
              <w:spacing w:after="0" w:line="240" w:lineRule="auto"/>
              <w:rPr>
                <w:rFonts w:ascii="Arial" w:hAnsi="Arial" w:cs="Arial"/>
                <w:i/>
                <w:lang w:val="el-GR"/>
              </w:rPr>
            </w:pPr>
            <w:r>
              <w:rPr>
                <w:rFonts w:ascii="Arial" w:hAnsi="Arial" w:cs="Arial"/>
                <w:i/>
                <w:lang w:val="el-GR"/>
              </w:rPr>
              <w:t>αξιολογούν</w:t>
            </w:r>
            <w:r w:rsidRPr="00484E52">
              <w:rPr>
                <w:rFonts w:ascii="Arial" w:hAnsi="Arial" w:cs="Arial"/>
                <w:i/>
                <w:lang w:val="el-GR"/>
              </w:rPr>
              <w:t xml:space="preserve"> ειδικές πληροφορίες που θα προκύψουν από την αναζήτησή </w:t>
            </w:r>
            <w:r>
              <w:rPr>
                <w:rFonts w:ascii="Arial" w:hAnsi="Arial" w:cs="Arial"/>
                <w:i/>
                <w:lang w:val="el-GR"/>
              </w:rPr>
              <w:t xml:space="preserve"> </w:t>
            </w:r>
          </w:p>
          <w:p w14:paraId="2B758DE7" w14:textId="08501625" w:rsidR="00B37FD1" w:rsidRPr="00484E52" w:rsidRDefault="00B37FD1" w:rsidP="00484E52">
            <w:pPr>
              <w:pStyle w:val="ListParagraph"/>
              <w:ind w:left="360"/>
              <w:rPr>
                <w:rFonts w:ascii="Arial" w:hAnsi="Arial" w:cs="Arial"/>
                <w:i/>
                <w:szCs w:val="20"/>
                <w:lang w:val="el-GR"/>
              </w:rPr>
            </w:pPr>
          </w:p>
        </w:tc>
      </w:tr>
      <w:tr w:rsidR="007E1D96" w:rsidRPr="00E63831" w14:paraId="65C6E0AC" w14:textId="77777777" w:rsidTr="00E63831">
        <w:trPr>
          <w:cantSplit/>
        </w:trPr>
        <w:tc>
          <w:tcPr>
            <w:tcW w:w="1951" w:type="dxa"/>
            <w:shd w:val="clear" w:color="auto" w:fill="B2A1C7" w:themeFill="accent4" w:themeFillTint="99"/>
          </w:tcPr>
          <w:p w14:paraId="21E15AE0" w14:textId="78E5333D" w:rsidR="007E1D96" w:rsidRPr="00E63831" w:rsidRDefault="00484E52" w:rsidP="00F656C5">
            <w:pPr>
              <w:spacing w:after="0" w:line="240" w:lineRule="auto"/>
              <w:rPr>
                <w:rFonts w:ascii="Arial" w:hAnsi="Arial" w:cs="Arial"/>
                <w:b/>
                <w:lang w:val="pl-PL"/>
              </w:rPr>
            </w:pPr>
            <w:r>
              <w:rPr>
                <w:rFonts w:ascii="Arial" w:hAnsi="Arial" w:cs="Arial"/>
                <w:b/>
                <w:lang w:val="el-GR"/>
              </w:rPr>
              <w:t>ΕΚΠΑΙΔΕΥΤΙΚΑ ΟΦΕΛΗ</w:t>
            </w:r>
            <w:r w:rsidR="007E1D96" w:rsidRPr="00E63831">
              <w:rPr>
                <w:rFonts w:ascii="Arial" w:hAnsi="Arial" w:cs="Arial"/>
                <w:b/>
                <w:lang w:val="pl-PL"/>
              </w:rPr>
              <w:t>:</w:t>
            </w:r>
          </w:p>
          <w:p w14:paraId="5D680CE1" w14:textId="77777777" w:rsidR="007E1D96" w:rsidRPr="00E63831" w:rsidRDefault="007E1D96" w:rsidP="00F656C5">
            <w:pPr>
              <w:spacing w:after="0" w:line="240" w:lineRule="auto"/>
              <w:rPr>
                <w:rFonts w:ascii="Arial" w:hAnsi="Arial" w:cs="Arial"/>
                <w:b/>
                <w:lang w:val="pl-PL"/>
              </w:rPr>
            </w:pPr>
          </w:p>
        </w:tc>
        <w:tc>
          <w:tcPr>
            <w:tcW w:w="7796" w:type="dxa"/>
          </w:tcPr>
          <w:p w14:paraId="23FA59DA" w14:textId="77777777" w:rsidR="00144393" w:rsidRDefault="00144393" w:rsidP="00EA3CA7">
            <w:pPr>
              <w:spacing w:after="0" w:line="240" w:lineRule="auto"/>
              <w:rPr>
                <w:rFonts w:ascii="Arial" w:hAnsi="Arial" w:cs="Arial"/>
                <w:lang w:val="el-GR"/>
              </w:rPr>
            </w:pPr>
            <w:r>
              <w:rPr>
                <w:rFonts w:ascii="Arial" w:hAnsi="Arial" w:cs="Arial"/>
                <w:lang w:val="el-GR"/>
              </w:rPr>
              <w:t>Στο</w:t>
            </w:r>
            <w:r w:rsidRPr="00144393">
              <w:rPr>
                <w:rFonts w:ascii="Arial" w:hAnsi="Arial" w:cs="Arial"/>
                <w:lang w:val="pl-PL"/>
              </w:rPr>
              <w:t xml:space="preserve"> </w:t>
            </w:r>
            <w:r>
              <w:rPr>
                <w:rFonts w:ascii="Arial" w:hAnsi="Arial" w:cs="Arial"/>
                <w:lang w:val="el-GR"/>
              </w:rPr>
              <w:t>τέλος</w:t>
            </w:r>
            <w:r w:rsidRPr="00144393">
              <w:rPr>
                <w:rFonts w:ascii="Arial" w:hAnsi="Arial" w:cs="Arial"/>
                <w:lang w:val="pl-PL"/>
              </w:rPr>
              <w:t xml:space="preserve"> </w:t>
            </w:r>
            <w:r>
              <w:rPr>
                <w:rFonts w:ascii="Arial" w:hAnsi="Arial" w:cs="Arial"/>
                <w:lang w:val="el-GR"/>
              </w:rPr>
              <w:t>της</w:t>
            </w:r>
            <w:r w:rsidRPr="00144393">
              <w:rPr>
                <w:rFonts w:ascii="Arial" w:hAnsi="Arial" w:cs="Arial"/>
                <w:lang w:val="pl-PL"/>
              </w:rPr>
              <w:t xml:space="preserve"> </w:t>
            </w:r>
            <w:r>
              <w:rPr>
                <w:rFonts w:ascii="Arial" w:hAnsi="Arial" w:cs="Arial"/>
                <w:lang w:val="el-GR"/>
              </w:rPr>
              <w:t>ενότητας</w:t>
            </w:r>
            <w:r w:rsidRPr="00144393">
              <w:rPr>
                <w:rFonts w:ascii="Arial" w:hAnsi="Arial" w:cs="Arial"/>
                <w:lang w:val="pl-PL"/>
              </w:rPr>
              <w:t xml:space="preserve">, </w:t>
            </w:r>
            <w:r>
              <w:rPr>
                <w:rFonts w:ascii="Arial" w:hAnsi="Arial" w:cs="Arial"/>
                <w:lang w:val="el-GR"/>
              </w:rPr>
              <w:t>οι</w:t>
            </w:r>
            <w:r w:rsidRPr="00144393">
              <w:rPr>
                <w:rFonts w:ascii="Arial" w:hAnsi="Arial" w:cs="Arial"/>
                <w:lang w:val="pl-PL"/>
              </w:rPr>
              <w:t xml:space="preserve"> </w:t>
            </w:r>
            <w:r>
              <w:rPr>
                <w:rFonts w:ascii="Arial" w:hAnsi="Arial" w:cs="Arial"/>
                <w:lang w:val="el-GR"/>
              </w:rPr>
              <w:t>συμμετέχοντες</w:t>
            </w:r>
            <w:r w:rsidRPr="00144393">
              <w:rPr>
                <w:rFonts w:ascii="Arial" w:hAnsi="Arial" w:cs="Arial"/>
                <w:lang w:val="pl-PL"/>
              </w:rPr>
              <w:t xml:space="preserve"> </w:t>
            </w:r>
            <w:r>
              <w:rPr>
                <w:rFonts w:ascii="Arial" w:hAnsi="Arial" w:cs="Arial"/>
                <w:lang w:val="el-GR"/>
              </w:rPr>
              <w:t>θα</w:t>
            </w:r>
            <w:r w:rsidRPr="00144393">
              <w:rPr>
                <w:rFonts w:ascii="Arial" w:hAnsi="Arial" w:cs="Arial"/>
                <w:lang w:val="pl-PL"/>
              </w:rPr>
              <w:t xml:space="preserve"> </w:t>
            </w:r>
            <w:r>
              <w:rPr>
                <w:rFonts w:ascii="Arial" w:hAnsi="Arial" w:cs="Arial"/>
                <w:lang w:val="el-GR"/>
              </w:rPr>
              <w:t>έχουν</w:t>
            </w:r>
            <w:r w:rsidRPr="00144393">
              <w:rPr>
                <w:rFonts w:ascii="Arial" w:hAnsi="Arial" w:cs="Arial"/>
                <w:lang w:val="pl-PL"/>
              </w:rPr>
              <w:t xml:space="preserve"> </w:t>
            </w:r>
            <w:r>
              <w:rPr>
                <w:rFonts w:ascii="Arial" w:hAnsi="Arial" w:cs="Arial"/>
                <w:lang w:val="el-GR"/>
              </w:rPr>
              <w:t>ενισχύσει</w:t>
            </w:r>
            <w:r w:rsidRPr="00144393">
              <w:rPr>
                <w:rFonts w:ascii="Arial" w:hAnsi="Arial" w:cs="Arial"/>
                <w:lang w:val="pl-PL"/>
              </w:rPr>
              <w:t xml:space="preserve"> </w:t>
            </w:r>
            <w:r>
              <w:rPr>
                <w:rFonts w:ascii="Arial" w:hAnsi="Arial" w:cs="Arial"/>
                <w:lang w:val="el-GR"/>
              </w:rPr>
              <w:t>τις</w:t>
            </w:r>
            <w:r w:rsidRPr="00144393">
              <w:rPr>
                <w:rFonts w:ascii="Arial" w:hAnsi="Arial" w:cs="Arial"/>
                <w:lang w:val="pl-PL"/>
              </w:rPr>
              <w:t xml:space="preserve"> </w:t>
            </w:r>
            <w:r>
              <w:rPr>
                <w:rFonts w:ascii="Arial" w:hAnsi="Arial" w:cs="Arial"/>
                <w:lang w:val="el-GR"/>
              </w:rPr>
              <w:t>ψηφιακές</w:t>
            </w:r>
            <w:r w:rsidRPr="00144393">
              <w:rPr>
                <w:rFonts w:ascii="Arial" w:hAnsi="Arial" w:cs="Arial"/>
                <w:lang w:val="pl-PL"/>
              </w:rPr>
              <w:t xml:space="preserve"> </w:t>
            </w:r>
            <w:r>
              <w:rPr>
                <w:rFonts w:ascii="Arial" w:hAnsi="Arial" w:cs="Arial"/>
                <w:lang w:val="el-GR"/>
              </w:rPr>
              <w:t>τους</w:t>
            </w:r>
            <w:r w:rsidRPr="00144393">
              <w:rPr>
                <w:rFonts w:ascii="Arial" w:hAnsi="Arial" w:cs="Arial"/>
                <w:lang w:val="pl-PL"/>
              </w:rPr>
              <w:t xml:space="preserve"> </w:t>
            </w:r>
            <w:r>
              <w:rPr>
                <w:rFonts w:ascii="Arial" w:hAnsi="Arial" w:cs="Arial"/>
                <w:lang w:val="el-GR"/>
              </w:rPr>
              <w:t>ικανότητες:</w:t>
            </w:r>
          </w:p>
          <w:p w14:paraId="2D52318E" w14:textId="3202B1D6" w:rsidR="00B37FD1" w:rsidRPr="00144393" w:rsidRDefault="00144393" w:rsidP="00EA3CA7">
            <w:pPr>
              <w:spacing w:after="0" w:line="240" w:lineRule="auto"/>
              <w:rPr>
                <w:rFonts w:ascii="Arial" w:hAnsi="Arial" w:cs="Arial"/>
                <w:i/>
                <w:lang w:val="el-GR"/>
              </w:rPr>
            </w:pPr>
            <w:r>
              <w:rPr>
                <w:rFonts w:ascii="Arial" w:hAnsi="Arial" w:cs="Arial"/>
                <w:lang w:val="el-GR"/>
              </w:rPr>
              <w:t xml:space="preserve"> </w:t>
            </w:r>
          </w:p>
          <w:p w14:paraId="44F920FF" w14:textId="77777777" w:rsidR="00144393" w:rsidRDefault="00144393" w:rsidP="00144393">
            <w:pPr>
              <w:pStyle w:val="ListParagraph"/>
              <w:numPr>
                <w:ilvl w:val="1"/>
                <w:numId w:val="16"/>
              </w:numPr>
              <w:spacing w:after="0" w:line="240" w:lineRule="auto"/>
              <w:rPr>
                <w:rFonts w:ascii="Arial" w:hAnsi="Arial" w:cs="Arial"/>
                <w:i/>
                <w:lang w:val="el-GR"/>
              </w:rPr>
            </w:pPr>
            <w:r>
              <w:rPr>
                <w:rFonts w:ascii="Arial" w:hAnsi="Arial" w:cs="Arial"/>
                <w:i/>
                <w:lang w:val="el-GR"/>
              </w:rPr>
              <w:t>πλοήγηση</w:t>
            </w:r>
            <w:r w:rsidRPr="00144393">
              <w:rPr>
                <w:rFonts w:ascii="Arial" w:hAnsi="Arial" w:cs="Arial"/>
                <w:i/>
                <w:lang w:val="el-GR"/>
              </w:rPr>
              <w:t xml:space="preserve">, </w:t>
            </w:r>
            <w:r>
              <w:rPr>
                <w:rFonts w:ascii="Arial" w:hAnsi="Arial" w:cs="Arial"/>
                <w:i/>
                <w:lang w:val="el-GR"/>
              </w:rPr>
              <w:t>αναζήτηση</w:t>
            </w:r>
            <w:r w:rsidRPr="00144393">
              <w:rPr>
                <w:rFonts w:ascii="Arial" w:hAnsi="Arial" w:cs="Arial"/>
                <w:i/>
                <w:lang w:val="el-GR"/>
              </w:rPr>
              <w:t xml:space="preserve">, </w:t>
            </w:r>
            <w:r>
              <w:rPr>
                <w:rFonts w:ascii="Arial" w:hAnsi="Arial" w:cs="Arial"/>
                <w:i/>
                <w:lang w:val="el-GR"/>
              </w:rPr>
              <w:t>επιλογή</w:t>
            </w:r>
            <w:r w:rsidRPr="00144393">
              <w:rPr>
                <w:rFonts w:ascii="Arial" w:hAnsi="Arial" w:cs="Arial"/>
                <w:i/>
                <w:lang w:val="el-GR"/>
              </w:rPr>
              <w:t xml:space="preserve"> </w:t>
            </w:r>
            <w:r>
              <w:rPr>
                <w:rFonts w:ascii="Arial" w:hAnsi="Arial" w:cs="Arial"/>
                <w:i/>
                <w:lang w:val="el-GR"/>
              </w:rPr>
              <w:t>δεδομένων, πληροφοριών και ψηφιακού περιεχομένου</w:t>
            </w:r>
          </w:p>
          <w:p w14:paraId="4524C135" w14:textId="77777777" w:rsidR="00144393" w:rsidRDefault="00144393" w:rsidP="00144393">
            <w:pPr>
              <w:pStyle w:val="ListParagraph"/>
              <w:numPr>
                <w:ilvl w:val="1"/>
                <w:numId w:val="16"/>
              </w:numPr>
              <w:spacing w:after="0" w:line="240" w:lineRule="auto"/>
              <w:rPr>
                <w:rFonts w:ascii="Arial" w:hAnsi="Arial" w:cs="Arial"/>
                <w:i/>
                <w:lang w:val="el-GR"/>
              </w:rPr>
            </w:pPr>
            <w:r>
              <w:rPr>
                <w:rFonts w:ascii="Arial" w:hAnsi="Arial" w:cs="Arial"/>
                <w:i/>
                <w:lang w:val="el-GR"/>
              </w:rPr>
              <w:t>αξιολόγηση</w:t>
            </w:r>
            <w:r w:rsidRPr="00144393">
              <w:rPr>
                <w:rFonts w:ascii="Arial" w:hAnsi="Arial" w:cs="Arial"/>
                <w:i/>
                <w:lang w:val="el-GR"/>
              </w:rPr>
              <w:t xml:space="preserve"> </w:t>
            </w:r>
            <w:r>
              <w:rPr>
                <w:rFonts w:ascii="Arial" w:hAnsi="Arial" w:cs="Arial"/>
                <w:i/>
                <w:lang w:val="el-GR"/>
              </w:rPr>
              <w:t>δεδομένων</w:t>
            </w:r>
            <w:r w:rsidRPr="00144393">
              <w:rPr>
                <w:rFonts w:ascii="Arial" w:hAnsi="Arial" w:cs="Arial"/>
                <w:i/>
                <w:lang w:val="el-GR"/>
              </w:rPr>
              <w:t xml:space="preserve">, </w:t>
            </w:r>
            <w:r>
              <w:rPr>
                <w:rFonts w:ascii="Arial" w:hAnsi="Arial" w:cs="Arial"/>
                <w:i/>
                <w:lang w:val="el-GR"/>
              </w:rPr>
              <w:t>πληροφοριών</w:t>
            </w:r>
            <w:r w:rsidRPr="00144393">
              <w:rPr>
                <w:rFonts w:ascii="Arial" w:hAnsi="Arial" w:cs="Arial"/>
                <w:i/>
                <w:lang w:val="el-GR"/>
              </w:rPr>
              <w:t xml:space="preserve"> </w:t>
            </w:r>
            <w:r>
              <w:rPr>
                <w:rFonts w:ascii="Arial" w:hAnsi="Arial" w:cs="Arial"/>
                <w:i/>
                <w:lang w:val="el-GR"/>
              </w:rPr>
              <w:t>και</w:t>
            </w:r>
            <w:r w:rsidRPr="00144393">
              <w:rPr>
                <w:rFonts w:ascii="Arial" w:hAnsi="Arial" w:cs="Arial"/>
                <w:i/>
                <w:lang w:val="el-GR"/>
              </w:rPr>
              <w:t xml:space="preserve"> </w:t>
            </w:r>
            <w:r>
              <w:rPr>
                <w:rFonts w:ascii="Arial" w:hAnsi="Arial" w:cs="Arial"/>
                <w:i/>
                <w:lang w:val="el-GR"/>
              </w:rPr>
              <w:t>ψηφιακού περιεχομένου</w:t>
            </w:r>
          </w:p>
          <w:p w14:paraId="0FAFEA40" w14:textId="77777777" w:rsidR="00144393" w:rsidRPr="00144393" w:rsidRDefault="00144393" w:rsidP="00144393">
            <w:pPr>
              <w:pStyle w:val="ListParagraph"/>
              <w:numPr>
                <w:ilvl w:val="1"/>
                <w:numId w:val="16"/>
              </w:numPr>
              <w:spacing w:after="0" w:line="240" w:lineRule="auto"/>
              <w:rPr>
                <w:rFonts w:ascii="Arial" w:hAnsi="Arial" w:cs="Arial"/>
                <w:i/>
                <w:lang w:val="el-GR"/>
              </w:rPr>
            </w:pPr>
            <w:r>
              <w:rPr>
                <w:rFonts w:ascii="Arial" w:hAnsi="Arial" w:cs="Arial"/>
                <w:i/>
                <w:lang w:val="el-GR"/>
              </w:rPr>
              <w:t>διαχείριση</w:t>
            </w:r>
            <w:r w:rsidRPr="00144393">
              <w:rPr>
                <w:rFonts w:ascii="Arial" w:hAnsi="Arial" w:cs="Arial"/>
                <w:i/>
                <w:lang w:val="el-GR"/>
              </w:rPr>
              <w:t xml:space="preserve"> </w:t>
            </w:r>
            <w:r>
              <w:rPr>
                <w:rFonts w:ascii="Arial" w:hAnsi="Arial" w:cs="Arial"/>
                <w:i/>
                <w:lang w:val="el-GR"/>
              </w:rPr>
              <w:t>δεδομένων</w:t>
            </w:r>
            <w:r w:rsidRPr="00144393">
              <w:rPr>
                <w:rFonts w:ascii="Arial" w:hAnsi="Arial" w:cs="Arial"/>
                <w:i/>
                <w:lang w:val="el-GR"/>
              </w:rPr>
              <w:t xml:space="preserve">, </w:t>
            </w:r>
            <w:r>
              <w:rPr>
                <w:rFonts w:ascii="Arial" w:hAnsi="Arial" w:cs="Arial"/>
                <w:i/>
                <w:lang w:val="el-GR"/>
              </w:rPr>
              <w:t>πληροφοριών</w:t>
            </w:r>
            <w:r w:rsidRPr="00144393">
              <w:rPr>
                <w:rFonts w:ascii="Arial" w:hAnsi="Arial" w:cs="Arial"/>
                <w:i/>
                <w:lang w:val="el-GR"/>
              </w:rPr>
              <w:t xml:space="preserve"> </w:t>
            </w:r>
            <w:r>
              <w:rPr>
                <w:rFonts w:ascii="Arial" w:hAnsi="Arial" w:cs="Arial"/>
                <w:i/>
                <w:lang w:val="el-GR"/>
              </w:rPr>
              <w:t>και</w:t>
            </w:r>
            <w:r w:rsidRPr="00144393">
              <w:rPr>
                <w:rFonts w:ascii="Arial" w:hAnsi="Arial" w:cs="Arial"/>
                <w:i/>
                <w:lang w:val="el-GR"/>
              </w:rPr>
              <w:t xml:space="preserve"> </w:t>
            </w:r>
            <w:r>
              <w:rPr>
                <w:rFonts w:ascii="Arial" w:hAnsi="Arial" w:cs="Arial"/>
                <w:i/>
                <w:lang w:val="el-GR"/>
              </w:rPr>
              <w:t>ψηφιακού περιεχομένου</w:t>
            </w:r>
          </w:p>
          <w:p w14:paraId="3FEE029C" w14:textId="28E6DFFB" w:rsidR="00144393" w:rsidRPr="00144393" w:rsidRDefault="00144393" w:rsidP="00144393">
            <w:pPr>
              <w:pStyle w:val="ListParagraph"/>
              <w:numPr>
                <w:ilvl w:val="1"/>
                <w:numId w:val="16"/>
              </w:numPr>
              <w:spacing w:after="0" w:line="240" w:lineRule="auto"/>
              <w:rPr>
                <w:rFonts w:ascii="Arial" w:hAnsi="Arial" w:cs="Arial"/>
                <w:i/>
                <w:lang w:val="el-GR"/>
              </w:rPr>
            </w:pPr>
            <w:r>
              <w:rPr>
                <w:rFonts w:ascii="Arial" w:hAnsi="Arial" w:cs="Arial"/>
                <w:i/>
                <w:lang w:val="el-GR"/>
              </w:rPr>
              <w:t>προστασία</w:t>
            </w:r>
            <w:r w:rsidRPr="00144393">
              <w:rPr>
                <w:rFonts w:ascii="Arial" w:hAnsi="Arial" w:cs="Arial"/>
                <w:i/>
                <w:lang w:val="el-GR"/>
              </w:rPr>
              <w:t xml:space="preserve"> </w:t>
            </w:r>
            <w:r>
              <w:rPr>
                <w:rFonts w:ascii="Arial" w:hAnsi="Arial" w:cs="Arial"/>
                <w:i/>
                <w:lang w:val="el-GR"/>
              </w:rPr>
              <w:t>της</w:t>
            </w:r>
            <w:r w:rsidRPr="00144393">
              <w:rPr>
                <w:rFonts w:ascii="Arial" w:hAnsi="Arial" w:cs="Arial"/>
                <w:i/>
                <w:lang w:val="el-GR"/>
              </w:rPr>
              <w:t xml:space="preserve"> </w:t>
            </w:r>
            <w:r>
              <w:rPr>
                <w:rFonts w:ascii="Arial" w:hAnsi="Arial" w:cs="Arial"/>
                <w:i/>
                <w:lang w:val="el-GR"/>
              </w:rPr>
              <w:t>υγείας</w:t>
            </w:r>
            <w:r w:rsidRPr="00144393">
              <w:rPr>
                <w:rFonts w:ascii="Arial" w:hAnsi="Arial" w:cs="Arial"/>
                <w:i/>
                <w:lang w:val="el-GR"/>
              </w:rPr>
              <w:t xml:space="preserve"> </w:t>
            </w:r>
            <w:r>
              <w:rPr>
                <w:rFonts w:ascii="Arial" w:hAnsi="Arial" w:cs="Arial"/>
                <w:i/>
                <w:lang w:val="el-GR"/>
              </w:rPr>
              <w:t>και</w:t>
            </w:r>
            <w:r w:rsidRPr="00144393">
              <w:rPr>
                <w:rFonts w:ascii="Arial" w:hAnsi="Arial" w:cs="Arial"/>
                <w:i/>
                <w:lang w:val="el-GR"/>
              </w:rPr>
              <w:t xml:space="preserve"> </w:t>
            </w:r>
            <w:r>
              <w:rPr>
                <w:rFonts w:ascii="Arial" w:hAnsi="Arial" w:cs="Arial"/>
                <w:i/>
                <w:lang w:val="el-GR"/>
              </w:rPr>
              <w:t>της</w:t>
            </w:r>
            <w:r w:rsidRPr="00144393">
              <w:rPr>
                <w:rFonts w:ascii="Arial" w:hAnsi="Arial" w:cs="Arial"/>
                <w:i/>
                <w:lang w:val="el-GR"/>
              </w:rPr>
              <w:t xml:space="preserve"> </w:t>
            </w:r>
            <w:r>
              <w:rPr>
                <w:rFonts w:ascii="Arial" w:hAnsi="Arial" w:cs="Arial"/>
                <w:i/>
                <w:lang w:val="el-GR"/>
              </w:rPr>
              <w:t>ευεξίας</w:t>
            </w:r>
          </w:p>
          <w:p w14:paraId="211F7F0F" w14:textId="77777777" w:rsidR="00144393" w:rsidRPr="00144393" w:rsidRDefault="00144393" w:rsidP="00144393">
            <w:pPr>
              <w:pStyle w:val="ListParagraph"/>
              <w:numPr>
                <w:ilvl w:val="1"/>
                <w:numId w:val="16"/>
              </w:numPr>
              <w:spacing w:after="0" w:line="240" w:lineRule="auto"/>
              <w:rPr>
                <w:rFonts w:ascii="Arial" w:hAnsi="Arial" w:cs="Arial"/>
                <w:i/>
                <w:lang w:val="en-US"/>
              </w:rPr>
            </w:pPr>
            <w:r>
              <w:rPr>
                <w:rFonts w:ascii="Arial" w:hAnsi="Arial" w:cs="Arial"/>
                <w:i/>
                <w:lang w:val="el-GR"/>
              </w:rPr>
              <w:t>δημιουργική</w:t>
            </w:r>
            <w:r w:rsidRPr="00144393">
              <w:rPr>
                <w:rFonts w:ascii="Arial" w:hAnsi="Arial" w:cs="Arial"/>
                <w:i/>
                <w:lang w:val="en-US"/>
              </w:rPr>
              <w:t xml:space="preserve"> </w:t>
            </w:r>
            <w:r>
              <w:rPr>
                <w:rFonts w:ascii="Arial" w:hAnsi="Arial" w:cs="Arial"/>
                <w:i/>
                <w:lang w:val="el-GR"/>
              </w:rPr>
              <w:t>χρήση</w:t>
            </w:r>
            <w:r w:rsidRPr="00144393">
              <w:rPr>
                <w:rFonts w:ascii="Arial" w:hAnsi="Arial" w:cs="Arial"/>
                <w:i/>
                <w:lang w:val="en-US"/>
              </w:rPr>
              <w:t xml:space="preserve"> </w:t>
            </w:r>
            <w:r>
              <w:rPr>
                <w:rFonts w:ascii="Arial" w:hAnsi="Arial" w:cs="Arial"/>
                <w:i/>
                <w:lang w:val="el-GR"/>
              </w:rPr>
              <w:t>των</w:t>
            </w:r>
            <w:r w:rsidRPr="00144393">
              <w:rPr>
                <w:rFonts w:ascii="Arial" w:hAnsi="Arial" w:cs="Arial"/>
                <w:i/>
                <w:lang w:val="en-US"/>
              </w:rPr>
              <w:t xml:space="preserve"> </w:t>
            </w:r>
            <w:r>
              <w:rPr>
                <w:rFonts w:ascii="Arial" w:hAnsi="Arial" w:cs="Arial"/>
                <w:i/>
                <w:lang w:val="el-GR"/>
              </w:rPr>
              <w:t>ψηφιακών τεχνολογιών</w:t>
            </w:r>
          </w:p>
          <w:p w14:paraId="0B80C309" w14:textId="77777777" w:rsidR="007E1D96" w:rsidRPr="00144393" w:rsidRDefault="007E1D96" w:rsidP="00144393">
            <w:pPr>
              <w:spacing w:after="0" w:line="240" w:lineRule="auto"/>
              <w:rPr>
                <w:rFonts w:ascii="Arial" w:hAnsi="Arial" w:cs="Arial"/>
                <w:i/>
                <w:highlight w:val="yellow"/>
                <w:lang w:val="en-US"/>
              </w:rPr>
            </w:pPr>
          </w:p>
        </w:tc>
      </w:tr>
      <w:tr w:rsidR="007E1D96" w:rsidRPr="00E63831" w14:paraId="6CF39880" w14:textId="77777777" w:rsidTr="00E63831">
        <w:trPr>
          <w:cantSplit/>
        </w:trPr>
        <w:tc>
          <w:tcPr>
            <w:tcW w:w="1951" w:type="dxa"/>
            <w:shd w:val="clear" w:color="auto" w:fill="B2A1C7" w:themeFill="accent4" w:themeFillTint="99"/>
          </w:tcPr>
          <w:p w14:paraId="19A60D5D" w14:textId="0BEB91D1" w:rsidR="007E1D96" w:rsidRPr="00E63831" w:rsidRDefault="00484E52" w:rsidP="00F656C5">
            <w:pPr>
              <w:spacing w:after="0" w:line="240" w:lineRule="auto"/>
              <w:rPr>
                <w:rFonts w:ascii="Arial" w:hAnsi="Arial" w:cs="Arial"/>
                <w:b/>
                <w:lang w:val="pl-PL"/>
              </w:rPr>
            </w:pPr>
            <w:r>
              <w:rPr>
                <w:rFonts w:ascii="Arial" w:hAnsi="Arial" w:cs="Arial"/>
                <w:b/>
                <w:lang w:val="el-GR"/>
              </w:rPr>
              <w:t>ΔΙΑΡΚΕΙΑ</w:t>
            </w:r>
            <w:r w:rsidR="007E1D96" w:rsidRPr="00E63831">
              <w:rPr>
                <w:rFonts w:ascii="Arial" w:hAnsi="Arial" w:cs="Arial"/>
                <w:b/>
                <w:lang w:val="pl-PL"/>
              </w:rPr>
              <w:t>:</w:t>
            </w:r>
          </w:p>
          <w:p w14:paraId="125B6B53" w14:textId="77777777" w:rsidR="007E1D96" w:rsidRPr="00E63831" w:rsidRDefault="007E1D96" w:rsidP="00F656C5">
            <w:pPr>
              <w:spacing w:after="0" w:line="240" w:lineRule="auto"/>
              <w:rPr>
                <w:rFonts w:ascii="Arial" w:hAnsi="Arial" w:cs="Arial"/>
                <w:b/>
                <w:lang w:val="pl-PL"/>
              </w:rPr>
            </w:pPr>
          </w:p>
        </w:tc>
        <w:tc>
          <w:tcPr>
            <w:tcW w:w="7796" w:type="dxa"/>
          </w:tcPr>
          <w:p w14:paraId="58310E04" w14:textId="599A147C" w:rsidR="007E1D96" w:rsidRPr="00484E52" w:rsidRDefault="002C56B6" w:rsidP="00F656C5">
            <w:pPr>
              <w:spacing w:after="0" w:line="240" w:lineRule="auto"/>
              <w:rPr>
                <w:rFonts w:ascii="Arial" w:hAnsi="Arial" w:cs="Arial"/>
                <w:highlight w:val="yellow"/>
                <w:lang w:val="el-GR"/>
              </w:rPr>
            </w:pPr>
            <w:r w:rsidRPr="00E63831">
              <w:rPr>
                <w:rFonts w:ascii="Arial" w:hAnsi="Arial" w:cs="Arial"/>
                <w:lang w:val="pl-PL"/>
              </w:rPr>
              <w:t xml:space="preserve"> </w:t>
            </w:r>
            <w:r w:rsidR="00F533DD">
              <w:rPr>
                <w:rFonts w:ascii="Arial" w:hAnsi="Arial" w:cs="Arial"/>
                <w:lang w:val="en-US"/>
              </w:rPr>
              <w:t xml:space="preserve">2 </w:t>
            </w:r>
            <w:r w:rsidR="00484E52">
              <w:rPr>
                <w:rFonts w:ascii="Arial" w:hAnsi="Arial" w:cs="Arial"/>
                <w:lang w:val="el-GR"/>
              </w:rPr>
              <w:t>ώρες</w:t>
            </w:r>
            <w:r w:rsidR="00212119">
              <w:rPr>
                <w:rFonts w:ascii="Arial" w:hAnsi="Arial" w:cs="Arial"/>
                <w:lang w:val="el-GR"/>
              </w:rPr>
              <w:t xml:space="preserve"> και 40΄</w:t>
            </w:r>
          </w:p>
        </w:tc>
      </w:tr>
      <w:tr w:rsidR="007E1D96" w:rsidRPr="00E63831" w14:paraId="5C0281A6" w14:textId="77777777" w:rsidTr="00E63831">
        <w:trPr>
          <w:cantSplit/>
        </w:trPr>
        <w:tc>
          <w:tcPr>
            <w:tcW w:w="1951" w:type="dxa"/>
            <w:shd w:val="clear" w:color="auto" w:fill="B2A1C7" w:themeFill="accent4" w:themeFillTint="99"/>
          </w:tcPr>
          <w:p w14:paraId="582E59AA" w14:textId="76FF74EA" w:rsidR="007E1D96" w:rsidRPr="00E63831" w:rsidRDefault="00484E52" w:rsidP="00F656C5">
            <w:pPr>
              <w:spacing w:after="0" w:line="240" w:lineRule="auto"/>
              <w:rPr>
                <w:rFonts w:ascii="Arial" w:hAnsi="Arial" w:cs="Arial"/>
                <w:b/>
                <w:lang w:val="pl-PL"/>
              </w:rPr>
            </w:pPr>
            <w:r>
              <w:rPr>
                <w:rFonts w:ascii="Arial" w:hAnsi="Arial" w:cs="Arial"/>
                <w:b/>
                <w:lang w:val="el-GR"/>
              </w:rPr>
              <w:t>ΥΛΙΚΟ</w:t>
            </w:r>
            <w:r w:rsidR="007E1D96" w:rsidRPr="00E63831">
              <w:rPr>
                <w:rFonts w:ascii="Arial" w:hAnsi="Arial" w:cs="Arial"/>
                <w:b/>
                <w:lang w:val="pl-PL"/>
              </w:rPr>
              <w:t>:</w:t>
            </w:r>
          </w:p>
          <w:p w14:paraId="0532AFA5" w14:textId="77777777" w:rsidR="007E1D96" w:rsidRPr="00E63831" w:rsidRDefault="007E1D96" w:rsidP="00F656C5">
            <w:pPr>
              <w:spacing w:after="0" w:line="240" w:lineRule="auto"/>
              <w:rPr>
                <w:rFonts w:ascii="Arial" w:hAnsi="Arial" w:cs="Arial"/>
                <w:b/>
                <w:lang w:val="pl-PL"/>
              </w:rPr>
            </w:pPr>
          </w:p>
        </w:tc>
        <w:tc>
          <w:tcPr>
            <w:tcW w:w="7796" w:type="dxa"/>
          </w:tcPr>
          <w:p w14:paraId="59806604" w14:textId="48C7D6D0" w:rsidR="007E1D96" w:rsidRPr="00144393" w:rsidRDefault="00144393" w:rsidP="00F656C5">
            <w:pPr>
              <w:spacing w:after="0" w:line="240" w:lineRule="auto"/>
              <w:rPr>
                <w:rFonts w:ascii="Arial" w:hAnsi="Arial" w:cs="Arial"/>
                <w:lang w:val="el-GR"/>
              </w:rPr>
            </w:pPr>
            <w:r>
              <w:rPr>
                <w:rFonts w:ascii="Arial" w:hAnsi="Arial" w:cs="Arial"/>
                <w:lang w:val="el-GR"/>
              </w:rPr>
              <w:t>Οπτικοακουστικό</w:t>
            </w:r>
            <w:r w:rsidRPr="00144393">
              <w:rPr>
                <w:rFonts w:ascii="Arial" w:hAnsi="Arial" w:cs="Arial"/>
                <w:lang w:val="el-GR"/>
              </w:rPr>
              <w:t xml:space="preserve"> </w:t>
            </w:r>
            <w:r>
              <w:rPr>
                <w:rFonts w:ascii="Arial" w:hAnsi="Arial" w:cs="Arial"/>
                <w:lang w:val="el-GR"/>
              </w:rPr>
              <w:t>υλικό</w:t>
            </w:r>
            <w:r w:rsidRPr="00144393">
              <w:rPr>
                <w:rFonts w:ascii="Arial" w:hAnsi="Arial" w:cs="Arial"/>
                <w:lang w:val="el-GR"/>
              </w:rPr>
              <w:t xml:space="preserve">, </w:t>
            </w:r>
            <w:r>
              <w:rPr>
                <w:rFonts w:ascii="Arial" w:hAnsi="Arial" w:cs="Arial"/>
                <w:lang w:val="el-GR"/>
              </w:rPr>
              <w:t>παρουσιάσεις</w:t>
            </w:r>
            <w:r w:rsidRPr="00144393">
              <w:rPr>
                <w:rFonts w:ascii="Arial" w:hAnsi="Arial" w:cs="Arial"/>
                <w:lang w:val="el-GR"/>
              </w:rPr>
              <w:t xml:space="preserve">, </w:t>
            </w:r>
            <w:r>
              <w:rPr>
                <w:rFonts w:ascii="Arial" w:hAnsi="Arial" w:cs="Arial"/>
                <w:lang w:val="el-GR"/>
              </w:rPr>
              <w:t>χαρτί</w:t>
            </w:r>
            <w:r w:rsidRPr="00144393">
              <w:rPr>
                <w:rFonts w:ascii="Arial" w:hAnsi="Arial" w:cs="Arial"/>
                <w:lang w:val="el-GR"/>
              </w:rPr>
              <w:t xml:space="preserve">, </w:t>
            </w:r>
            <w:r w:rsidR="00212119">
              <w:rPr>
                <w:rFonts w:ascii="Arial" w:hAnsi="Arial" w:cs="Arial"/>
                <w:lang w:val="el-GR"/>
              </w:rPr>
              <w:t xml:space="preserve">στυλό, </w:t>
            </w:r>
            <w:r>
              <w:rPr>
                <w:rFonts w:ascii="Arial" w:hAnsi="Arial" w:cs="Arial"/>
                <w:lang w:val="el-GR"/>
              </w:rPr>
              <w:t xml:space="preserve">σημειώσεις  </w:t>
            </w:r>
          </w:p>
          <w:p w14:paraId="1615C3BA" w14:textId="513F5102" w:rsidR="00A73F9C" w:rsidRPr="00144393" w:rsidRDefault="00144393" w:rsidP="00F656C5">
            <w:pPr>
              <w:spacing w:after="0" w:line="240" w:lineRule="auto"/>
              <w:rPr>
                <w:rFonts w:ascii="Arial" w:hAnsi="Arial" w:cs="Arial"/>
                <w:lang w:val="el-GR"/>
              </w:rPr>
            </w:pPr>
            <w:r>
              <w:rPr>
                <w:rFonts w:ascii="Arial" w:hAnsi="Arial" w:cs="Arial"/>
                <w:lang w:val="el-GR"/>
              </w:rPr>
              <w:t>Κάθε συμμετέχοντας μπορεί να χρησιμοποιήσει τη δική του συσκευή</w:t>
            </w:r>
          </w:p>
        </w:tc>
      </w:tr>
      <w:tr w:rsidR="007E1D96" w:rsidRPr="00E63831" w14:paraId="38FD9412" w14:textId="77777777" w:rsidTr="00E63831">
        <w:trPr>
          <w:cantSplit/>
        </w:trPr>
        <w:tc>
          <w:tcPr>
            <w:tcW w:w="1951" w:type="dxa"/>
            <w:shd w:val="clear" w:color="auto" w:fill="B2A1C7" w:themeFill="accent4" w:themeFillTint="99"/>
          </w:tcPr>
          <w:p w14:paraId="6734974B" w14:textId="41353B0E" w:rsidR="007E1D96" w:rsidRPr="00E63831" w:rsidRDefault="00484E52" w:rsidP="00F656C5">
            <w:pPr>
              <w:spacing w:after="0" w:line="240" w:lineRule="auto"/>
              <w:rPr>
                <w:rFonts w:ascii="Arial" w:hAnsi="Arial" w:cs="Arial"/>
                <w:b/>
                <w:lang w:val="en-US"/>
              </w:rPr>
            </w:pPr>
            <w:r>
              <w:rPr>
                <w:rFonts w:ascii="Arial" w:hAnsi="Arial" w:cs="Arial"/>
                <w:b/>
                <w:lang w:val="el-GR"/>
              </w:rPr>
              <w:t>ΣΕΙΡΑ ΔΡΑΣΤΗΡΙΟΤΗΤΩΝ</w:t>
            </w:r>
            <w:r w:rsidR="007E1D96" w:rsidRPr="00E63831">
              <w:rPr>
                <w:rFonts w:ascii="Arial" w:hAnsi="Arial" w:cs="Arial"/>
                <w:b/>
                <w:lang w:val="en-US"/>
              </w:rPr>
              <w:t>:</w:t>
            </w:r>
          </w:p>
          <w:p w14:paraId="679CF7DA" w14:textId="77777777" w:rsidR="007E1D96" w:rsidRPr="00E63831" w:rsidRDefault="007E1D96" w:rsidP="00F656C5">
            <w:pPr>
              <w:spacing w:after="0" w:line="240" w:lineRule="auto"/>
              <w:rPr>
                <w:rFonts w:ascii="Arial" w:hAnsi="Arial" w:cs="Arial"/>
                <w:b/>
                <w:lang w:val="en-US"/>
              </w:rPr>
            </w:pPr>
          </w:p>
        </w:tc>
        <w:tc>
          <w:tcPr>
            <w:tcW w:w="7796" w:type="dxa"/>
          </w:tcPr>
          <w:p w14:paraId="4660B7BA" w14:textId="4023987A" w:rsidR="007E1D96" w:rsidRPr="00144393" w:rsidRDefault="00144393" w:rsidP="002C56B6">
            <w:pPr>
              <w:spacing w:after="0" w:line="240" w:lineRule="auto"/>
              <w:rPr>
                <w:rFonts w:ascii="Arial" w:hAnsi="Arial" w:cs="Arial"/>
                <w:b/>
                <w:lang w:val="el-GR"/>
              </w:rPr>
            </w:pPr>
            <w:r>
              <w:rPr>
                <w:rFonts w:ascii="Arial" w:hAnsi="Arial" w:cs="Arial"/>
                <w:b/>
                <w:lang w:val="el-GR"/>
              </w:rPr>
              <w:t>Βήμα</w:t>
            </w:r>
            <w:r w:rsidR="007E1D96" w:rsidRPr="00212119">
              <w:rPr>
                <w:rFonts w:ascii="Arial" w:hAnsi="Arial" w:cs="Arial"/>
                <w:b/>
                <w:lang w:val="el-GR"/>
              </w:rPr>
              <w:t xml:space="preserve"> 1 – </w:t>
            </w:r>
            <w:r w:rsidR="00212119">
              <w:rPr>
                <w:rFonts w:ascii="Arial" w:hAnsi="Arial" w:cs="Arial"/>
                <w:b/>
                <w:lang w:val="el-GR"/>
              </w:rPr>
              <w:t xml:space="preserve">Άσκηση </w:t>
            </w:r>
            <w:r>
              <w:rPr>
                <w:rFonts w:ascii="Arial" w:hAnsi="Arial" w:cs="Arial"/>
                <w:b/>
                <w:lang w:val="el-GR"/>
              </w:rPr>
              <w:t>γνωριμίας</w:t>
            </w:r>
            <w:r w:rsidR="003F3104" w:rsidRPr="00212119">
              <w:rPr>
                <w:rFonts w:ascii="Arial" w:hAnsi="Arial" w:cs="Arial"/>
                <w:b/>
                <w:lang w:val="el-GR"/>
              </w:rPr>
              <w:t>: 10</w:t>
            </w:r>
            <w:r>
              <w:rPr>
                <w:rFonts w:ascii="Arial" w:hAnsi="Arial" w:cs="Arial"/>
                <w:b/>
                <w:lang w:val="el-GR"/>
              </w:rPr>
              <w:t>΄</w:t>
            </w:r>
          </w:p>
          <w:p w14:paraId="077545A6" w14:textId="178E5298" w:rsidR="007E1D96" w:rsidRPr="00144393" w:rsidRDefault="003E5A6B" w:rsidP="00144393">
            <w:pPr>
              <w:spacing w:after="0" w:line="240" w:lineRule="auto"/>
              <w:rPr>
                <w:rFonts w:ascii="Arial" w:hAnsi="Arial" w:cs="Arial"/>
                <w:i/>
                <w:highlight w:val="yellow"/>
                <w:lang w:val="el-GR"/>
              </w:rPr>
            </w:pPr>
            <w:r>
              <w:rPr>
                <w:rFonts w:ascii="Arial" w:hAnsi="Arial" w:cs="Arial"/>
                <w:i/>
                <w:lang w:val="pl-PL"/>
              </w:rPr>
              <w:t xml:space="preserve"> </w:t>
            </w:r>
            <w:r w:rsidR="00212119">
              <w:rPr>
                <w:rFonts w:ascii="Arial" w:hAnsi="Arial" w:cs="Arial"/>
                <w:i/>
                <w:lang w:val="el-GR"/>
              </w:rPr>
              <w:t>Όλοι οι συμμετέχοντες αναφέρουν την εμπειρία τους με τη χρήση του διαδικτύου και εάν θεωρούν τον εαυτό τους αρχάριο, μεσαίου επιπέδου ή προχωρημένο χρήστη. Μετά από αυτό, ο εκπαιδευτής ενημερώνει τους εκπαιδευόμενους πώς θα συνεχίσει το μάθημα. Ο εκπαιδευτής δημιουργεί την άνεση ώστε όλοι οι συμμετέχοντες να νιώθουν άνετα και να κάνουν ερωτήσεις</w:t>
            </w:r>
          </w:p>
        </w:tc>
      </w:tr>
      <w:tr w:rsidR="007E1D96" w:rsidRPr="00E63831" w14:paraId="1DED9D7B" w14:textId="77777777" w:rsidTr="00E63831">
        <w:trPr>
          <w:cantSplit/>
        </w:trPr>
        <w:tc>
          <w:tcPr>
            <w:tcW w:w="1951" w:type="dxa"/>
            <w:shd w:val="clear" w:color="auto" w:fill="B2A1C7" w:themeFill="accent4" w:themeFillTint="99"/>
          </w:tcPr>
          <w:p w14:paraId="73265B2A" w14:textId="77777777" w:rsidR="007E1D96" w:rsidRPr="00144393" w:rsidRDefault="007E1D96" w:rsidP="00F656C5">
            <w:pPr>
              <w:spacing w:after="0" w:line="240" w:lineRule="auto"/>
              <w:rPr>
                <w:rFonts w:ascii="Arial" w:hAnsi="Arial" w:cs="Arial"/>
                <w:b/>
                <w:lang w:val="el-GR"/>
              </w:rPr>
            </w:pPr>
          </w:p>
        </w:tc>
        <w:tc>
          <w:tcPr>
            <w:tcW w:w="7796" w:type="dxa"/>
          </w:tcPr>
          <w:p w14:paraId="2B9E7270" w14:textId="3A1400D3" w:rsidR="00E4401B" w:rsidRPr="00212119" w:rsidRDefault="00212119" w:rsidP="002C56B6">
            <w:pPr>
              <w:spacing w:after="0" w:line="240" w:lineRule="auto"/>
              <w:rPr>
                <w:rFonts w:ascii="Arial" w:hAnsi="Arial" w:cs="Arial"/>
                <w:b/>
                <w:lang w:val="el-GR"/>
              </w:rPr>
            </w:pPr>
            <w:r>
              <w:rPr>
                <w:rFonts w:ascii="Arial" w:hAnsi="Arial" w:cs="Arial"/>
                <w:b/>
                <w:lang w:val="el-GR"/>
              </w:rPr>
              <w:t>Βήμα</w:t>
            </w:r>
            <w:r w:rsidR="007E1D96" w:rsidRPr="00E63831">
              <w:rPr>
                <w:rFonts w:ascii="Arial" w:hAnsi="Arial" w:cs="Arial"/>
                <w:b/>
                <w:lang w:val="pl-PL"/>
              </w:rPr>
              <w:t xml:space="preserve"> 2 – </w:t>
            </w:r>
            <w:r w:rsidR="002C56B6" w:rsidRPr="00E63831">
              <w:rPr>
                <w:rFonts w:ascii="Arial" w:hAnsi="Arial" w:cs="Arial"/>
                <w:b/>
                <w:lang w:val="pl-PL"/>
              </w:rPr>
              <w:t xml:space="preserve"> </w:t>
            </w:r>
            <w:r w:rsidR="00F533DD" w:rsidRPr="00212119">
              <w:rPr>
                <w:rFonts w:ascii="Arial" w:hAnsi="Arial" w:cs="Arial"/>
                <w:b/>
                <w:lang w:val="el-GR"/>
              </w:rPr>
              <w:t xml:space="preserve"> </w:t>
            </w:r>
            <w:r>
              <w:rPr>
                <w:rFonts w:ascii="Arial" w:hAnsi="Arial" w:cs="Arial"/>
                <w:b/>
                <w:lang w:val="el-GR"/>
              </w:rPr>
              <w:t>Μάθετε για την ψηφιακή εγγραμματοσύνη υγείας – 10΄</w:t>
            </w:r>
          </w:p>
          <w:p w14:paraId="10DEF306" w14:textId="77777777" w:rsidR="00212119" w:rsidRDefault="00212119" w:rsidP="002C56B6">
            <w:pPr>
              <w:spacing w:after="0" w:line="240" w:lineRule="auto"/>
              <w:rPr>
                <w:rFonts w:ascii="Arial" w:hAnsi="Arial" w:cs="Arial"/>
                <w:i/>
                <w:lang w:val="el-GR"/>
              </w:rPr>
            </w:pPr>
            <w:r>
              <w:rPr>
                <w:rFonts w:ascii="Arial" w:hAnsi="Arial" w:cs="Arial"/>
                <w:i/>
                <w:lang w:val="el-GR"/>
              </w:rPr>
              <w:t>Όλοι οι συμμετέχοντες βλέπουν το επιλεγμένο βίντεο «Τι είναι η ψηφιακή υγεία»</w:t>
            </w:r>
            <w:r w:rsidR="00F91BF9" w:rsidRPr="00212119">
              <w:rPr>
                <w:rFonts w:ascii="Arial" w:hAnsi="Arial" w:cs="Arial"/>
                <w:i/>
                <w:lang w:val="el-GR"/>
              </w:rPr>
              <w:t>.</w:t>
            </w:r>
          </w:p>
          <w:p w14:paraId="70B1CF9D" w14:textId="5679A359" w:rsidR="00213103" w:rsidRPr="00212119" w:rsidRDefault="00212119" w:rsidP="002C56B6">
            <w:pPr>
              <w:spacing w:after="0" w:line="240" w:lineRule="auto"/>
              <w:rPr>
                <w:rFonts w:ascii="Arial" w:hAnsi="Arial" w:cs="Arial"/>
                <w:i/>
                <w:lang w:val="el-GR"/>
              </w:rPr>
            </w:pPr>
            <w:r>
              <w:rPr>
                <w:rFonts w:ascii="Arial" w:hAnsi="Arial" w:cs="Arial"/>
                <w:i/>
                <w:lang w:val="el-GR"/>
              </w:rPr>
              <w:t>Μετά από αυτό μία σύντομη συζήτηση ακολουθεί σχετικά με το τι περιλαμβάνει η ψηφιακή υγεία</w:t>
            </w:r>
            <w:r w:rsidR="001533FD" w:rsidRPr="00212119">
              <w:rPr>
                <w:rFonts w:ascii="Arial" w:hAnsi="Arial" w:cs="Arial"/>
                <w:i/>
                <w:lang w:val="el-GR"/>
              </w:rPr>
              <w:t xml:space="preserve"> </w:t>
            </w:r>
          </w:p>
          <w:p w14:paraId="7898EDF4" w14:textId="77777777" w:rsidR="007E1D96" w:rsidRPr="00212119" w:rsidRDefault="007E1D96" w:rsidP="00F656C5">
            <w:pPr>
              <w:spacing w:after="0" w:line="240" w:lineRule="auto"/>
              <w:rPr>
                <w:rFonts w:ascii="Arial" w:hAnsi="Arial" w:cs="Arial"/>
                <w:highlight w:val="yellow"/>
                <w:lang w:val="el-GR"/>
              </w:rPr>
            </w:pPr>
          </w:p>
        </w:tc>
      </w:tr>
      <w:tr w:rsidR="007E1D96" w:rsidRPr="00E63831" w14:paraId="4259844C" w14:textId="77777777" w:rsidTr="00E63831">
        <w:trPr>
          <w:cantSplit/>
        </w:trPr>
        <w:tc>
          <w:tcPr>
            <w:tcW w:w="1951" w:type="dxa"/>
            <w:shd w:val="clear" w:color="auto" w:fill="B2A1C7" w:themeFill="accent4" w:themeFillTint="99"/>
          </w:tcPr>
          <w:p w14:paraId="3FBF4AA1" w14:textId="77777777" w:rsidR="007E1D96" w:rsidRPr="00212119" w:rsidRDefault="007E1D96" w:rsidP="00F656C5">
            <w:pPr>
              <w:spacing w:after="0" w:line="240" w:lineRule="auto"/>
              <w:rPr>
                <w:rFonts w:ascii="Arial" w:hAnsi="Arial" w:cs="Arial"/>
                <w:b/>
                <w:lang w:val="el-GR"/>
              </w:rPr>
            </w:pPr>
          </w:p>
        </w:tc>
        <w:tc>
          <w:tcPr>
            <w:tcW w:w="7796" w:type="dxa"/>
          </w:tcPr>
          <w:p w14:paraId="3EE7D01F" w14:textId="7102EFD7" w:rsidR="0030232B" w:rsidRPr="00212119" w:rsidRDefault="00212119" w:rsidP="002C56B6">
            <w:pPr>
              <w:spacing w:after="0" w:line="240" w:lineRule="auto"/>
              <w:rPr>
                <w:rFonts w:ascii="Arial" w:hAnsi="Arial" w:cs="Arial"/>
                <w:b/>
                <w:lang w:val="el-GR"/>
              </w:rPr>
            </w:pPr>
            <w:r>
              <w:rPr>
                <w:rFonts w:ascii="Arial" w:hAnsi="Arial" w:cs="Arial"/>
                <w:b/>
                <w:lang w:val="el-GR"/>
              </w:rPr>
              <w:t>Βήμα</w:t>
            </w:r>
            <w:r w:rsidRPr="00E63831">
              <w:rPr>
                <w:rFonts w:ascii="Arial" w:hAnsi="Arial" w:cs="Arial"/>
                <w:b/>
                <w:lang w:val="pl-PL"/>
              </w:rPr>
              <w:t xml:space="preserve"> </w:t>
            </w:r>
            <w:r w:rsidR="00EA480E" w:rsidRPr="00212119">
              <w:rPr>
                <w:rFonts w:ascii="Arial" w:hAnsi="Arial" w:cs="Arial"/>
                <w:b/>
                <w:lang w:val="el-GR"/>
              </w:rPr>
              <w:t>3 –</w:t>
            </w:r>
            <w:r w:rsidR="00F533DD" w:rsidRPr="00212119">
              <w:rPr>
                <w:rFonts w:ascii="Arial" w:hAnsi="Arial" w:cs="Arial"/>
                <w:b/>
                <w:lang w:val="el-GR"/>
              </w:rPr>
              <w:t xml:space="preserve"> </w:t>
            </w:r>
            <w:r>
              <w:rPr>
                <w:rFonts w:ascii="Arial" w:hAnsi="Arial" w:cs="Arial"/>
                <w:b/>
                <w:lang w:val="el-GR"/>
              </w:rPr>
              <w:t>Επιλέγοντας τις σωστές λέξεις κλειδιά – 20΄</w:t>
            </w:r>
          </w:p>
          <w:p w14:paraId="16BFABB0" w14:textId="37D22EFF" w:rsidR="00B75215" w:rsidRPr="00212119" w:rsidRDefault="00B75215" w:rsidP="002C56B6">
            <w:pPr>
              <w:spacing w:after="0" w:line="240" w:lineRule="auto"/>
              <w:rPr>
                <w:rFonts w:ascii="Arial" w:hAnsi="Arial" w:cs="Arial"/>
                <w:i/>
                <w:lang w:val="el-GR"/>
              </w:rPr>
            </w:pPr>
            <w:r w:rsidRPr="00212119">
              <w:rPr>
                <w:rFonts w:ascii="Arial" w:hAnsi="Arial" w:cs="Arial"/>
                <w:i/>
                <w:lang w:val="el-GR"/>
              </w:rPr>
              <w:t xml:space="preserve"> </w:t>
            </w:r>
            <w:r w:rsidR="00212119">
              <w:rPr>
                <w:rFonts w:ascii="Arial" w:hAnsi="Arial" w:cs="Arial"/>
                <w:i/>
                <w:lang w:val="el-GR"/>
              </w:rPr>
              <w:t xml:space="preserve"> </w:t>
            </w:r>
          </w:p>
          <w:p w14:paraId="2FF4D0BD" w14:textId="361DA1E6" w:rsidR="00B75215" w:rsidRPr="00212119" w:rsidRDefault="00212119" w:rsidP="002C56B6">
            <w:pPr>
              <w:spacing w:after="0" w:line="240" w:lineRule="auto"/>
              <w:rPr>
                <w:rFonts w:ascii="Arial" w:hAnsi="Arial" w:cs="Arial"/>
                <w:i/>
                <w:lang w:val="el-GR"/>
              </w:rPr>
            </w:pPr>
            <w:r>
              <w:rPr>
                <w:rFonts w:ascii="Arial" w:hAnsi="Arial" w:cs="Arial"/>
                <w:i/>
                <w:lang w:val="el-GR"/>
              </w:rPr>
              <w:t>Ο εκπαιδευτής εξηγεί στους συμμετέχοντες πώς είναι ο σωστός τρόπος επιλογής κατάλληλων λέξεων όταν αναζητούμε στο διαδίκτυο. Ο εκπαιδευτής ετοιμάζει κάποιες έννοιες σχετικές με την υγεία και ιατρικά θέματα και οι συμμετέχοντες επιλέγουν τις πιο κατάλληλες λέξεις για την περίπτωση</w:t>
            </w:r>
          </w:p>
          <w:p w14:paraId="5E281279" w14:textId="77777777" w:rsidR="007E1D96" w:rsidRPr="00212119" w:rsidRDefault="007E1D96" w:rsidP="00F656C5">
            <w:pPr>
              <w:spacing w:after="0" w:line="240" w:lineRule="auto"/>
              <w:ind w:left="360"/>
              <w:contextualSpacing/>
              <w:rPr>
                <w:rFonts w:ascii="Arial" w:hAnsi="Arial" w:cs="Arial"/>
                <w:highlight w:val="yellow"/>
                <w:lang w:val="el-GR"/>
              </w:rPr>
            </w:pPr>
          </w:p>
        </w:tc>
      </w:tr>
      <w:tr w:rsidR="007E1D96" w:rsidRPr="00E63831" w14:paraId="6DF28FEE" w14:textId="77777777" w:rsidTr="00E63831">
        <w:trPr>
          <w:cantSplit/>
        </w:trPr>
        <w:tc>
          <w:tcPr>
            <w:tcW w:w="1951" w:type="dxa"/>
            <w:shd w:val="clear" w:color="auto" w:fill="B2A1C7" w:themeFill="accent4" w:themeFillTint="99"/>
          </w:tcPr>
          <w:p w14:paraId="7F35375D" w14:textId="77777777" w:rsidR="007E1D96" w:rsidRPr="00E63831" w:rsidRDefault="007E1D96" w:rsidP="00F656C5">
            <w:pPr>
              <w:spacing w:after="0" w:line="240" w:lineRule="auto"/>
              <w:rPr>
                <w:rFonts w:ascii="Arial" w:hAnsi="Arial" w:cs="Arial"/>
                <w:b/>
                <w:lang w:val="pl-PL"/>
              </w:rPr>
            </w:pPr>
          </w:p>
        </w:tc>
        <w:tc>
          <w:tcPr>
            <w:tcW w:w="7796" w:type="dxa"/>
          </w:tcPr>
          <w:p w14:paraId="26F9700D" w14:textId="0BEC0526" w:rsidR="009B616B" w:rsidRDefault="00212119" w:rsidP="002C56B6">
            <w:pPr>
              <w:spacing w:after="0" w:line="240" w:lineRule="auto"/>
              <w:rPr>
                <w:rFonts w:ascii="Arial" w:hAnsi="Arial" w:cs="Arial"/>
                <w:b/>
                <w:lang w:val="pl-PL"/>
              </w:rPr>
            </w:pPr>
            <w:r>
              <w:rPr>
                <w:rFonts w:ascii="Arial" w:hAnsi="Arial" w:cs="Arial"/>
                <w:b/>
                <w:lang w:val="el-GR"/>
              </w:rPr>
              <w:t>Βήμα</w:t>
            </w:r>
            <w:r w:rsidRPr="00E63831">
              <w:rPr>
                <w:rFonts w:ascii="Arial" w:hAnsi="Arial" w:cs="Arial"/>
                <w:b/>
                <w:lang w:val="pl-PL"/>
              </w:rPr>
              <w:t xml:space="preserve"> </w:t>
            </w:r>
            <w:r w:rsidR="007E1D96" w:rsidRPr="00E63831">
              <w:rPr>
                <w:rFonts w:ascii="Arial" w:hAnsi="Arial" w:cs="Arial"/>
                <w:b/>
                <w:lang w:val="pl-PL"/>
              </w:rPr>
              <w:t xml:space="preserve">4 – </w:t>
            </w:r>
            <w:r>
              <w:rPr>
                <w:rFonts w:ascii="Arial" w:hAnsi="Arial" w:cs="Arial"/>
                <w:b/>
                <w:lang w:val="el-GR"/>
              </w:rPr>
              <w:t>Εντοπίζοντας πληροφορίες για ένα συγκεκριμένο πρόβλημα -40΄</w:t>
            </w:r>
            <w:r w:rsidR="00B75215">
              <w:rPr>
                <w:rFonts w:ascii="Arial" w:hAnsi="Arial" w:cs="Arial"/>
                <w:b/>
                <w:lang w:val="pl-PL"/>
              </w:rPr>
              <w:t xml:space="preserve"> </w:t>
            </w:r>
          </w:p>
          <w:p w14:paraId="4325BA51" w14:textId="77777777" w:rsidR="00B75215" w:rsidRDefault="00B75215" w:rsidP="002C56B6">
            <w:pPr>
              <w:spacing w:after="0" w:line="240" w:lineRule="auto"/>
              <w:rPr>
                <w:rFonts w:ascii="Arial" w:hAnsi="Arial" w:cs="Arial"/>
                <w:b/>
                <w:lang w:val="pl-PL"/>
              </w:rPr>
            </w:pPr>
          </w:p>
          <w:p w14:paraId="3A7E6C4C" w14:textId="77777777" w:rsidR="007E1D96" w:rsidRDefault="00423A41" w:rsidP="00EA3CA7">
            <w:pPr>
              <w:spacing w:after="0" w:line="240" w:lineRule="auto"/>
              <w:rPr>
                <w:rFonts w:ascii="Arial" w:hAnsi="Arial" w:cs="Arial"/>
                <w:i/>
                <w:lang w:val="el-GR"/>
              </w:rPr>
            </w:pPr>
            <w:r>
              <w:rPr>
                <w:rFonts w:ascii="Arial" w:hAnsi="Arial" w:cs="Arial"/>
                <w:i/>
                <w:lang w:val="el-GR"/>
              </w:rPr>
              <w:t>Ο εκπαιδευτής παραπέμπει στις σημειώσεις για το μάθημα «Σενάρια» και οι συμμετέχοντες πρέπει να λύσουν το πρόβλημα μέσω της αναζήτησης στο διαδίκτυο. Μπορούν να χρησιμοποιήσουν τη λίστα με τις προτεινόμενες ιστοσελίδες και εφαρμογές, είτε μπορούν να ψάξουν από την αρχή.</w:t>
            </w:r>
          </w:p>
          <w:p w14:paraId="181CF187" w14:textId="77777777" w:rsidR="00B41B0F" w:rsidRDefault="00B41B0F" w:rsidP="00EA3CA7">
            <w:pPr>
              <w:spacing w:after="0" w:line="240" w:lineRule="auto"/>
              <w:rPr>
                <w:rFonts w:ascii="Arial" w:hAnsi="Arial" w:cs="Arial"/>
                <w:i/>
                <w:lang w:val="el-GR"/>
              </w:rPr>
            </w:pPr>
            <w:r>
              <w:rPr>
                <w:rFonts w:ascii="Arial" w:hAnsi="Arial" w:cs="Arial"/>
                <w:i/>
                <w:lang w:val="el-GR"/>
              </w:rPr>
              <w:t>Οι εκπαιδευόμενοι μπορούν να επιλέξουν από τα δυο διαθέσιμα σενάρια των σημειώσεων. Ο εκπαιδευτής παρέχει 30΄για να αναζητήσουν πληροφορίες και να τις σημειώσουν. Αυτές οι πληροφορίες μπορεί να περιλαμβάνουν και βίντεο.</w:t>
            </w:r>
          </w:p>
          <w:p w14:paraId="4A4C58AC" w14:textId="6DAA85BD" w:rsidR="00B41B0F" w:rsidRPr="00B41B0F" w:rsidRDefault="00B41B0F" w:rsidP="00EA3CA7">
            <w:pPr>
              <w:spacing w:after="0" w:line="240" w:lineRule="auto"/>
              <w:rPr>
                <w:rFonts w:ascii="Arial" w:hAnsi="Arial" w:cs="Arial"/>
                <w:highlight w:val="yellow"/>
                <w:lang w:val="el-GR"/>
              </w:rPr>
            </w:pPr>
          </w:p>
        </w:tc>
      </w:tr>
      <w:tr w:rsidR="00F533DD" w:rsidRPr="00E63831" w14:paraId="4F7A0D72" w14:textId="77777777" w:rsidTr="00E63831">
        <w:trPr>
          <w:cantSplit/>
        </w:trPr>
        <w:tc>
          <w:tcPr>
            <w:tcW w:w="1951" w:type="dxa"/>
            <w:shd w:val="clear" w:color="auto" w:fill="B2A1C7" w:themeFill="accent4" w:themeFillTint="99"/>
          </w:tcPr>
          <w:p w14:paraId="01776873" w14:textId="77777777" w:rsidR="00F533DD" w:rsidRPr="00E63831" w:rsidRDefault="00F533DD" w:rsidP="00F656C5">
            <w:pPr>
              <w:spacing w:after="0" w:line="240" w:lineRule="auto"/>
              <w:rPr>
                <w:rFonts w:ascii="Arial" w:hAnsi="Arial" w:cs="Arial"/>
                <w:b/>
                <w:lang w:val="pl-PL"/>
              </w:rPr>
            </w:pPr>
          </w:p>
        </w:tc>
        <w:tc>
          <w:tcPr>
            <w:tcW w:w="7796" w:type="dxa"/>
          </w:tcPr>
          <w:p w14:paraId="423993CE" w14:textId="77777777" w:rsidR="00F533DD" w:rsidRDefault="00B41B0F" w:rsidP="002C56B6">
            <w:pPr>
              <w:spacing w:after="0" w:line="240" w:lineRule="auto"/>
              <w:rPr>
                <w:rFonts w:ascii="Arial" w:hAnsi="Arial" w:cs="Arial"/>
                <w:b/>
                <w:lang w:val="el-GR"/>
              </w:rPr>
            </w:pPr>
            <w:r>
              <w:rPr>
                <w:rFonts w:ascii="Arial" w:hAnsi="Arial" w:cs="Arial"/>
                <w:b/>
                <w:lang w:val="el-GR"/>
              </w:rPr>
              <w:t>Βήμα</w:t>
            </w:r>
            <w:r w:rsidRPr="00E63831">
              <w:rPr>
                <w:rFonts w:ascii="Arial" w:hAnsi="Arial" w:cs="Arial"/>
                <w:b/>
                <w:lang w:val="pl-PL"/>
              </w:rPr>
              <w:t xml:space="preserve"> </w:t>
            </w:r>
            <w:r w:rsidR="00B75215" w:rsidRPr="00B41B0F">
              <w:rPr>
                <w:rFonts w:ascii="Arial" w:hAnsi="Arial" w:cs="Arial"/>
                <w:b/>
                <w:lang w:val="el-GR"/>
              </w:rPr>
              <w:t>5</w:t>
            </w:r>
            <w:r w:rsidR="00F533DD" w:rsidRPr="00B41B0F">
              <w:rPr>
                <w:rFonts w:ascii="Arial" w:hAnsi="Arial" w:cs="Arial"/>
                <w:b/>
                <w:lang w:val="el-GR"/>
              </w:rPr>
              <w:t xml:space="preserve"> –</w:t>
            </w:r>
            <w:r>
              <w:rPr>
                <w:rFonts w:ascii="Arial" w:hAnsi="Arial" w:cs="Arial"/>
                <w:b/>
                <w:lang w:val="el-GR"/>
              </w:rPr>
              <w:t xml:space="preserve"> Χρήση των παραπάνω βημάτων για την αναζήτηση πληροφοριών σε ένα πρόβλημα που σας απασχολεί σε σχέση με τη φροντίδα – 40΄</w:t>
            </w:r>
          </w:p>
          <w:p w14:paraId="004C4D58" w14:textId="77777777" w:rsidR="00B41B0F" w:rsidRDefault="00B41B0F" w:rsidP="002C56B6">
            <w:pPr>
              <w:spacing w:after="0" w:line="240" w:lineRule="auto"/>
              <w:rPr>
                <w:rFonts w:ascii="Arial" w:hAnsi="Arial" w:cs="Arial"/>
                <w:bCs/>
                <w:lang w:val="el-GR"/>
              </w:rPr>
            </w:pPr>
            <w:r>
              <w:rPr>
                <w:rFonts w:ascii="Arial" w:hAnsi="Arial" w:cs="Arial"/>
                <w:bCs/>
                <w:lang w:val="el-GR"/>
              </w:rPr>
              <w:t xml:space="preserve">Ο εκπαιδευτής κατευθύνει του συμμετέχοντες να θέσουν ένα πρόβλημα που χρειάζονται να βρουν πληροφορίες  ή που χρειάζεται να διαχειριστούν και να αναζητήσουν  σε ιστοσελίδες, κοινωνικά δίκτυα, πλατφόρμες </w:t>
            </w:r>
            <w:r>
              <w:rPr>
                <w:rFonts w:ascii="Arial" w:hAnsi="Arial" w:cs="Arial"/>
                <w:bCs/>
                <w:lang w:val="en-US"/>
              </w:rPr>
              <w:t>videos</w:t>
            </w:r>
            <w:r>
              <w:rPr>
                <w:rFonts w:ascii="Arial" w:hAnsi="Arial" w:cs="Arial"/>
                <w:bCs/>
                <w:lang w:val="el-GR"/>
              </w:rPr>
              <w:t xml:space="preserve"> και εφαρμογές.</w:t>
            </w:r>
          </w:p>
          <w:p w14:paraId="5CEEC7F6" w14:textId="5C715D23" w:rsidR="00B41B0F" w:rsidRPr="00B41B0F" w:rsidRDefault="00B41B0F" w:rsidP="002C56B6">
            <w:pPr>
              <w:spacing w:after="0" w:line="240" w:lineRule="auto"/>
              <w:rPr>
                <w:rFonts w:ascii="Arial" w:hAnsi="Arial" w:cs="Arial"/>
                <w:bCs/>
                <w:lang w:val="el-GR"/>
              </w:rPr>
            </w:pPr>
            <w:r>
              <w:rPr>
                <w:rFonts w:ascii="Arial" w:hAnsi="Arial" w:cs="Arial"/>
                <w:bCs/>
                <w:lang w:val="el-GR"/>
              </w:rPr>
              <w:t>Οι εκπαιδευόμενοι μπορούν να χρησιμοποιήσουν τον κατάλογο από τις διαθέσιμες ιστοσελίδες και εφαρμογές ή μπορούν να αναζητήσουν από την αρχή. Στο τέλος της άσκησης, οι εκπαιδευόμενοι μπορούν να μοιραστούν τα αποτελέσματα τους εάν το επιθυμούν</w:t>
            </w:r>
          </w:p>
        </w:tc>
      </w:tr>
      <w:tr w:rsidR="00B41B0F" w:rsidRPr="00E63831" w14:paraId="7D449E19" w14:textId="77777777" w:rsidTr="00E63831">
        <w:trPr>
          <w:cantSplit/>
        </w:trPr>
        <w:tc>
          <w:tcPr>
            <w:tcW w:w="1951" w:type="dxa"/>
            <w:shd w:val="clear" w:color="auto" w:fill="B2A1C7" w:themeFill="accent4" w:themeFillTint="99"/>
          </w:tcPr>
          <w:p w14:paraId="792FE1BE" w14:textId="77777777" w:rsidR="00B41B0F" w:rsidRPr="00E63831" w:rsidRDefault="00B41B0F" w:rsidP="00F656C5">
            <w:pPr>
              <w:spacing w:after="0" w:line="240" w:lineRule="auto"/>
              <w:rPr>
                <w:rFonts w:ascii="Arial" w:hAnsi="Arial" w:cs="Arial"/>
                <w:b/>
                <w:lang w:val="pl-PL"/>
              </w:rPr>
            </w:pPr>
          </w:p>
        </w:tc>
        <w:tc>
          <w:tcPr>
            <w:tcW w:w="7796" w:type="dxa"/>
          </w:tcPr>
          <w:p w14:paraId="629040B8" w14:textId="7082B092" w:rsidR="00B41B0F" w:rsidRDefault="00B41B0F" w:rsidP="00B41B0F">
            <w:pPr>
              <w:spacing w:after="0" w:line="240" w:lineRule="auto"/>
              <w:rPr>
                <w:rFonts w:ascii="Arial" w:hAnsi="Arial" w:cs="Arial"/>
                <w:b/>
                <w:lang w:val="el-GR"/>
              </w:rPr>
            </w:pPr>
            <w:r>
              <w:rPr>
                <w:rFonts w:ascii="Arial" w:hAnsi="Arial" w:cs="Arial"/>
                <w:b/>
                <w:lang w:val="el-GR"/>
              </w:rPr>
              <w:t>Βήμα</w:t>
            </w:r>
            <w:r w:rsidRPr="00E63831">
              <w:rPr>
                <w:rFonts w:ascii="Arial" w:hAnsi="Arial" w:cs="Arial"/>
                <w:b/>
                <w:lang w:val="pl-PL"/>
              </w:rPr>
              <w:t xml:space="preserve"> </w:t>
            </w:r>
            <w:r>
              <w:rPr>
                <w:rFonts w:ascii="Arial" w:hAnsi="Arial" w:cs="Arial"/>
                <w:b/>
                <w:lang w:val="el-GR"/>
              </w:rPr>
              <w:t>6</w:t>
            </w:r>
            <w:r w:rsidRPr="00B41B0F">
              <w:rPr>
                <w:rFonts w:ascii="Arial" w:hAnsi="Arial" w:cs="Arial"/>
                <w:b/>
                <w:lang w:val="el-GR"/>
              </w:rPr>
              <w:t xml:space="preserve"> –</w:t>
            </w:r>
            <w:r>
              <w:rPr>
                <w:rFonts w:ascii="Arial" w:hAnsi="Arial" w:cs="Arial"/>
                <w:b/>
                <w:lang w:val="el-GR"/>
              </w:rPr>
              <w:t xml:space="preserve"> </w:t>
            </w:r>
            <w:r>
              <w:rPr>
                <w:rFonts w:ascii="Arial" w:hAnsi="Arial" w:cs="Arial"/>
                <w:b/>
                <w:lang w:val="el-GR"/>
              </w:rPr>
              <w:t>Γρήγορη αξιολόγηση της χρησιμότητας των ιστοσελίδων</w:t>
            </w:r>
            <w:r>
              <w:rPr>
                <w:rFonts w:ascii="Arial" w:hAnsi="Arial" w:cs="Arial"/>
                <w:b/>
                <w:lang w:val="el-GR"/>
              </w:rPr>
              <w:t xml:space="preserve"> – 40΄</w:t>
            </w:r>
          </w:p>
          <w:p w14:paraId="3CF42538" w14:textId="2CE069E3" w:rsidR="00B41B0F" w:rsidRDefault="00B41B0F" w:rsidP="00B41B0F">
            <w:pPr>
              <w:spacing w:after="0" w:line="240" w:lineRule="auto"/>
              <w:rPr>
                <w:rFonts w:ascii="Arial" w:hAnsi="Arial" w:cs="Arial"/>
                <w:b/>
                <w:lang w:val="el-GR"/>
              </w:rPr>
            </w:pPr>
            <w:r>
              <w:rPr>
                <w:rFonts w:ascii="Arial" w:hAnsi="Arial" w:cs="Arial"/>
                <w:bCs/>
                <w:lang w:val="el-GR"/>
              </w:rPr>
              <w:t>Ο εκπαιδευτής</w:t>
            </w:r>
            <w:r>
              <w:rPr>
                <w:rFonts w:ascii="Arial" w:hAnsi="Arial" w:cs="Arial"/>
                <w:bCs/>
                <w:lang w:val="el-GR"/>
              </w:rPr>
              <w:t xml:space="preserve"> παρουσιάζει χρήσιμες ιστοσελίδες και βίντεο σε σχέση με διάφορα ιατρικά θέματα. Επίσης παρουσιάζει σελίδες που οι χρήστες είναι καλό να αποφεύγουν. Δείχνει πώς οι συμμετέχοντες μπορούν να επιλέγουν χρήσιμες ιστοσελίδες και βίντεο. </w:t>
            </w:r>
          </w:p>
        </w:tc>
      </w:tr>
      <w:tr w:rsidR="007E1D96" w:rsidRPr="00E63831" w14:paraId="14C85F21" w14:textId="77777777" w:rsidTr="00E63831">
        <w:trPr>
          <w:cantSplit/>
        </w:trPr>
        <w:tc>
          <w:tcPr>
            <w:tcW w:w="1951" w:type="dxa"/>
            <w:shd w:val="clear" w:color="auto" w:fill="B2A1C7" w:themeFill="accent4" w:themeFillTint="99"/>
          </w:tcPr>
          <w:p w14:paraId="273F7595" w14:textId="2ADD0CB4" w:rsidR="007E1D96" w:rsidRPr="00E63831" w:rsidRDefault="00B41B0F" w:rsidP="00F656C5">
            <w:pPr>
              <w:spacing w:after="0" w:line="240" w:lineRule="auto"/>
              <w:rPr>
                <w:rFonts w:ascii="Arial" w:hAnsi="Arial" w:cs="Arial"/>
                <w:b/>
                <w:lang w:val="pl-PL"/>
              </w:rPr>
            </w:pPr>
            <w:r>
              <w:rPr>
                <w:rFonts w:ascii="Arial" w:hAnsi="Arial" w:cs="Arial"/>
                <w:b/>
                <w:lang w:val="el-GR"/>
              </w:rPr>
              <w:t>ΑΞΙΟΛΟΓΗΣΗ ΕΝΟΤΗΤΑΣ</w:t>
            </w:r>
            <w:r w:rsidR="007E1D96" w:rsidRPr="00E63831">
              <w:rPr>
                <w:rFonts w:ascii="Arial" w:hAnsi="Arial" w:cs="Arial"/>
                <w:b/>
                <w:lang w:val="pl-PL"/>
              </w:rPr>
              <w:t>:</w:t>
            </w:r>
          </w:p>
          <w:p w14:paraId="488EA65A" w14:textId="77777777" w:rsidR="007E1D96" w:rsidRPr="00E63831" w:rsidRDefault="007E1D96" w:rsidP="00F656C5">
            <w:pPr>
              <w:spacing w:after="0" w:line="240" w:lineRule="auto"/>
              <w:rPr>
                <w:rFonts w:ascii="Arial" w:hAnsi="Arial" w:cs="Arial"/>
                <w:b/>
                <w:lang w:val="pl-PL"/>
              </w:rPr>
            </w:pPr>
          </w:p>
        </w:tc>
        <w:tc>
          <w:tcPr>
            <w:tcW w:w="7796" w:type="dxa"/>
          </w:tcPr>
          <w:p w14:paraId="7E6F742A" w14:textId="472508D5" w:rsidR="007E1D96" w:rsidRPr="00B41B0F" w:rsidRDefault="00B41B0F" w:rsidP="004F496F">
            <w:pPr>
              <w:spacing w:after="0" w:line="240" w:lineRule="auto"/>
              <w:rPr>
                <w:rFonts w:ascii="Arial" w:hAnsi="Arial" w:cs="Arial"/>
                <w:lang w:val="el-GR"/>
              </w:rPr>
            </w:pPr>
            <w:r>
              <w:rPr>
                <w:rFonts w:ascii="Arial" w:hAnsi="Arial" w:cs="Arial"/>
                <w:lang w:val="el-GR"/>
              </w:rPr>
              <w:t xml:space="preserve">Η αξιολόγηση της ενότητας γίνεται μέσω σημειώσεων του εκπαιδευτή. Επίσης, ο εκπαιδευτής εάν το επιθυμεί μπορεί να αξιολογήσει συνολικά την εκπαίδευση με τη χρήση του </w:t>
            </w:r>
            <w:r>
              <w:rPr>
                <w:rFonts w:ascii="Arial" w:hAnsi="Arial" w:cs="Arial"/>
                <w:lang w:val="en-US"/>
              </w:rPr>
              <w:t>eHeals</w:t>
            </w:r>
            <w:r w:rsidRPr="00B41B0F">
              <w:rPr>
                <w:rFonts w:ascii="Arial" w:hAnsi="Arial" w:cs="Arial"/>
                <w:lang w:val="el-GR"/>
              </w:rPr>
              <w:t>-</w:t>
            </w:r>
            <w:r>
              <w:rPr>
                <w:rFonts w:ascii="Arial" w:hAnsi="Arial" w:cs="Arial"/>
                <w:lang w:val="en-US"/>
              </w:rPr>
              <w:t>Carer</w:t>
            </w:r>
          </w:p>
        </w:tc>
      </w:tr>
      <w:tr w:rsidR="007E1D96" w:rsidRPr="00E63831" w14:paraId="341E6AB5" w14:textId="77777777" w:rsidTr="00E63831">
        <w:trPr>
          <w:cantSplit/>
        </w:trPr>
        <w:tc>
          <w:tcPr>
            <w:tcW w:w="1951" w:type="dxa"/>
            <w:shd w:val="clear" w:color="auto" w:fill="B2A1C7" w:themeFill="accent4" w:themeFillTint="99"/>
          </w:tcPr>
          <w:p w14:paraId="65F62FCE" w14:textId="77777777" w:rsidR="007E1D96" w:rsidRPr="00E63831" w:rsidRDefault="007E1D96" w:rsidP="00F656C5">
            <w:pPr>
              <w:spacing w:after="0" w:line="240" w:lineRule="auto"/>
              <w:rPr>
                <w:rFonts w:ascii="Arial" w:hAnsi="Arial" w:cs="Arial"/>
                <w:b/>
                <w:lang w:val="pl-PL"/>
              </w:rPr>
            </w:pPr>
            <w:r w:rsidRPr="00E63831">
              <w:rPr>
                <w:rFonts w:ascii="Arial" w:hAnsi="Arial" w:cs="Arial"/>
                <w:b/>
                <w:lang w:val="pl-PL"/>
              </w:rPr>
              <w:t>BACKGROUND CONTENTS AND HANDOUTS</w:t>
            </w:r>
          </w:p>
        </w:tc>
        <w:tc>
          <w:tcPr>
            <w:tcW w:w="7796" w:type="dxa"/>
          </w:tcPr>
          <w:p w14:paraId="199BFCD9" w14:textId="10CEB83D" w:rsidR="002C56B6" w:rsidRPr="005C0F61" w:rsidRDefault="00B41B0F" w:rsidP="00593E80">
            <w:pPr>
              <w:spacing w:after="0" w:line="240" w:lineRule="auto"/>
              <w:rPr>
                <w:rFonts w:ascii="Arial" w:hAnsi="Arial" w:cs="Arial"/>
                <w:i/>
                <w:lang w:val="el-GR"/>
              </w:rPr>
            </w:pPr>
            <w:r>
              <w:rPr>
                <w:rFonts w:ascii="Arial" w:hAnsi="Arial" w:cs="Arial"/>
                <w:i/>
                <w:u w:val="single"/>
                <w:lang w:val="el-GR"/>
              </w:rPr>
              <w:t>Παράρτημα</w:t>
            </w:r>
            <w:r w:rsidR="00593E80" w:rsidRPr="005C0F61">
              <w:rPr>
                <w:rFonts w:ascii="Arial" w:hAnsi="Arial" w:cs="Arial"/>
                <w:i/>
                <w:u w:val="single"/>
                <w:lang w:val="el-GR"/>
              </w:rPr>
              <w:t xml:space="preserve"> 1:</w:t>
            </w:r>
            <w:r w:rsidR="00B75215" w:rsidRPr="005C0F61">
              <w:rPr>
                <w:rFonts w:ascii="Arial" w:hAnsi="Arial" w:cs="Arial"/>
                <w:i/>
                <w:u w:val="single"/>
                <w:lang w:val="el-GR"/>
              </w:rPr>
              <w:t xml:space="preserve"> </w:t>
            </w:r>
            <w:r w:rsidR="005C0F61">
              <w:rPr>
                <w:rFonts w:ascii="Arial" w:hAnsi="Arial" w:cs="Arial"/>
                <w:i/>
                <w:lang w:val="el-GR"/>
              </w:rPr>
              <w:t xml:space="preserve"> </w:t>
            </w:r>
            <w:r w:rsidR="005C0F61">
              <w:t xml:space="preserve"> </w:t>
            </w:r>
            <w:r w:rsidR="005C0F61" w:rsidRPr="005C0F61">
              <w:rPr>
                <w:rFonts w:ascii="Arial" w:hAnsi="Arial" w:cs="Arial"/>
                <w:i/>
                <w:lang w:val="el-GR"/>
              </w:rPr>
              <w:t>https://www.youtube.com/watch?v=BiovVmiU-2A</w:t>
            </w:r>
            <w:r w:rsidR="005C0F61" w:rsidRPr="005C0F61">
              <w:rPr>
                <w:rFonts w:ascii="Arial" w:hAnsi="Arial" w:cs="Arial"/>
                <w:i/>
                <w:lang w:val="el-GR"/>
              </w:rPr>
              <w:t xml:space="preserve"> (</w:t>
            </w:r>
            <w:r w:rsidR="005C0F61">
              <w:rPr>
                <w:rFonts w:ascii="Arial" w:hAnsi="Arial" w:cs="Arial"/>
                <w:i/>
                <w:lang w:val="el-GR"/>
              </w:rPr>
              <w:t>ΤΙ ΕΙΝΑΙ Η ΨΗΦΙΑΚΗ ΥΓΕΙΑ)</w:t>
            </w:r>
            <w:r w:rsidR="009F3ADF" w:rsidRPr="005C0F61">
              <w:rPr>
                <w:rFonts w:ascii="Arial" w:hAnsi="Arial" w:cs="Arial"/>
                <w:i/>
                <w:lang w:val="el-GR"/>
              </w:rPr>
              <w:t xml:space="preserve"> </w:t>
            </w:r>
            <w:r w:rsidR="005C0F61">
              <w:rPr>
                <w:rFonts w:ascii="Arial" w:hAnsi="Arial" w:cs="Arial"/>
                <w:i/>
                <w:lang w:val="el-GR"/>
              </w:rPr>
              <w:t xml:space="preserve"> </w:t>
            </w:r>
          </w:p>
          <w:p w14:paraId="5AB7B697" w14:textId="4BB9C8A2" w:rsidR="00593E80" w:rsidRPr="005C0F61" w:rsidRDefault="005C0F61" w:rsidP="00593E80">
            <w:pPr>
              <w:spacing w:after="0" w:line="240" w:lineRule="auto"/>
              <w:rPr>
                <w:rFonts w:ascii="Arial" w:hAnsi="Arial" w:cs="Arial"/>
                <w:i/>
                <w:lang w:val="el-GR"/>
              </w:rPr>
            </w:pPr>
            <w:r>
              <w:rPr>
                <w:rFonts w:ascii="Arial" w:hAnsi="Arial" w:cs="Arial"/>
                <w:i/>
                <w:u w:val="single"/>
                <w:lang w:val="el-GR"/>
              </w:rPr>
              <w:t>Παράρτημα 2</w:t>
            </w:r>
            <w:r w:rsidR="00593E80" w:rsidRPr="005C0F61">
              <w:rPr>
                <w:rFonts w:ascii="Arial" w:hAnsi="Arial" w:cs="Arial"/>
                <w:i/>
                <w:u w:val="single"/>
                <w:lang w:val="el-GR"/>
              </w:rPr>
              <w:t>:</w:t>
            </w:r>
            <w:r w:rsidR="002C56B6" w:rsidRPr="005C0F61">
              <w:rPr>
                <w:rFonts w:ascii="Arial" w:hAnsi="Arial" w:cs="Arial"/>
                <w:i/>
                <w:lang w:val="el-GR"/>
              </w:rPr>
              <w:t xml:space="preserve"> </w:t>
            </w:r>
            <w:r>
              <w:rPr>
                <w:rFonts w:ascii="Arial" w:hAnsi="Arial" w:cs="Arial"/>
                <w:i/>
                <w:lang w:val="el-GR"/>
              </w:rPr>
              <w:t>Σημειώσεις για την άσκηση με τα Σενάρια</w:t>
            </w:r>
          </w:p>
          <w:p w14:paraId="27DB270B" w14:textId="4E4EF277" w:rsidR="00593E80" w:rsidRDefault="005C0F61" w:rsidP="00593E80">
            <w:pPr>
              <w:spacing w:after="0" w:line="240" w:lineRule="auto"/>
              <w:rPr>
                <w:rFonts w:ascii="Arial" w:hAnsi="Arial" w:cs="Arial"/>
                <w:i/>
                <w:lang w:val="el-GR"/>
              </w:rPr>
            </w:pPr>
            <w:r>
              <w:rPr>
                <w:rFonts w:ascii="Arial" w:hAnsi="Arial" w:cs="Arial"/>
                <w:i/>
                <w:u w:val="single"/>
                <w:lang w:val="el-GR"/>
              </w:rPr>
              <w:t>Παράρτημα</w:t>
            </w:r>
            <w:r w:rsidR="00593E80" w:rsidRPr="005C0F61">
              <w:rPr>
                <w:rFonts w:ascii="Arial" w:hAnsi="Arial" w:cs="Arial"/>
                <w:i/>
                <w:u w:val="single"/>
                <w:lang w:val="el-GR"/>
              </w:rPr>
              <w:t xml:space="preserve"> </w:t>
            </w:r>
            <w:r>
              <w:rPr>
                <w:rFonts w:ascii="Arial" w:hAnsi="Arial" w:cs="Arial"/>
                <w:i/>
                <w:u w:val="single"/>
                <w:lang w:val="el-GR"/>
              </w:rPr>
              <w:t>3</w:t>
            </w:r>
            <w:r w:rsidR="00593E80" w:rsidRPr="005C0F61">
              <w:rPr>
                <w:rFonts w:ascii="Arial" w:hAnsi="Arial" w:cs="Arial"/>
                <w:i/>
                <w:u w:val="single"/>
                <w:lang w:val="el-GR"/>
              </w:rPr>
              <w:t>:</w:t>
            </w:r>
            <w:r w:rsidR="00B75215" w:rsidRPr="005C0F61">
              <w:rPr>
                <w:rFonts w:ascii="Arial" w:hAnsi="Arial" w:cs="Arial"/>
                <w:i/>
                <w:u w:val="single"/>
                <w:lang w:val="el-GR"/>
              </w:rPr>
              <w:t xml:space="preserve"> </w:t>
            </w:r>
            <w:r>
              <w:rPr>
                <w:rFonts w:ascii="Arial" w:hAnsi="Arial" w:cs="Arial"/>
                <w:i/>
                <w:lang w:val="el-GR"/>
              </w:rPr>
              <w:t>Κατάλογος με επιλεγμένες ιστοσελίδες και εφαρμογές</w:t>
            </w:r>
          </w:p>
          <w:p w14:paraId="29478A3D" w14:textId="41EF55A0" w:rsidR="005C0F61" w:rsidRDefault="005C0F61" w:rsidP="00593E80">
            <w:pPr>
              <w:spacing w:after="0" w:line="240" w:lineRule="auto"/>
              <w:rPr>
                <w:rFonts w:ascii="Arial" w:hAnsi="Arial" w:cs="Arial"/>
                <w:i/>
                <w:lang w:val="el-GR"/>
              </w:rPr>
            </w:pPr>
            <w:r>
              <w:rPr>
                <w:rFonts w:ascii="Arial" w:hAnsi="Arial" w:cs="Arial"/>
                <w:i/>
                <w:lang w:val="el-GR"/>
              </w:rPr>
              <w:t xml:space="preserve">Παράρτημα 4: </w:t>
            </w:r>
            <w:r w:rsidR="004948D9">
              <w:rPr>
                <w:rFonts w:ascii="Arial" w:hAnsi="Arial" w:cs="Arial"/>
                <w:i/>
                <w:lang w:val="el-GR"/>
              </w:rPr>
              <w:t xml:space="preserve"> </w:t>
            </w:r>
            <w:r w:rsidR="004948D9">
              <w:rPr>
                <w:rFonts w:ascii="Arial" w:hAnsi="Arial" w:cs="Arial"/>
                <w:i/>
                <w:lang w:val="el-GR"/>
              </w:rPr>
              <w:t xml:space="preserve">Κατάλογος με </w:t>
            </w:r>
            <w:proofErr w:type="spellStart"/>
            <w:r w:rsidR="004948D9">
              <w:rPr>
                <w:rFonts w:ascii="Arial" w:hAnsi="Arial" w:cs="Arial"/>
                <w:i/>
                <w:lang w:val="el-GR"/>
              </w:rPr>
              <w:t>βιντεο</w:t>
            </w:r>
            <w:proofErr w:type="spellEnd"/>
            <w:r w:rsidR="004948D9">
              <w:rPr>
                <w:rFonts w:ascii="Arial" w:hAnsi="Arial" w:cs="Arial"/>
                <w:i/>
                <w:lang w:val="el-GR"/>
              </w:rPr>
              <w:t xml:space="preserve"> για φροντιστές</w:t>
            </w:r>
            <w:r w:rsidR="004948D9">
              <w:rPr>
                <w:rFonts w:ascii="Arial" w:hAnsi="Arial" w:cs="Arial"/>
                <w:i/>
                <w:lang w:val="el-GR"/>
              </w:rPr>
              <w:t xml:space="preserve"> </w:t>
            </w:r>
          </w:p>
          <w:p w14:paraId="0FA73E7B" w14:textId="79623E63" w:rsidR="005C0F61" w:rsidRDefault="005C0F61" w:rsidP="00593E80">
            <w:pPr>
              <w:spacing w:after="0" w:line="240" w:lineRule="auto"/>
              <w:rPr>
                <w:rFonts w:ascii="Arial" w:hAnsi="Arial" w:cs="Arial"/>
                <w:i/>
                <w:lang w:val="el-GR"/>
              </w:rPr>
            </w:pPr>
            <w:r>
              <w:rPr>
                <w:rFonts w:ascii="Arial" w:hAnsi="Arial" w:cs="Arial"/>
                <w:i/>
                <w:lang w:val="el-GR"/>
              </w:rPr>
              <w:t xml:space="preserve">Παράρτημα 5: </w:t>
            </w:r>
            <w:r w:rsidR="004948D9">
              <w:rPr>
                <w:rFonts w:ascii="Arial" w:hAnsi="Arial" w:cs="Arial"/>
                <w:i/>
                <w:lang w:val="el-GR"/>
              </w:rPr>
              <w:t xml:space="preserve"> </w:t>
            </w:r>
            <w:r w:rsidR="004948D9">
              <w:rPr>
                <w:rFonts w:ascii="Arial" w:hAnsi="Arial" w:cs="Arial"/>
                <w:i/>
                <w:lang w:val="el-GR"/>
              </w:rPr>
              <w:t>Σημειώσεις για την αξιολόγηση ιστοσελίδων</w:t>
            </w:r>
          </w:p>
          <w:p w14:paraId="3567AAEC" w14:textId="6A94935C" w:rsidR="005C0F61" w:rsidRDefault="005C0F61" w:rsidP="00593E80">
            <w:pPr>
              <w:spacing w:after="0" w:line="240" w:lineRule="auto"/>
              <w:rPr>
                <w:rFonts w:ascii="Arial" w:hAnsi="Arial" w:cs="Arial"/>
                <w:i/>
                <w:lang w:val="el-GR"/>
              </w:rPr>
            </w:pPr>
            <w:r>
              <w:rPr>
                <w:rFonts w:ascii="Arial" w:hAnsi="Arial" w:cs="Arial"/>
                <w:i/>
                <w:lang w:val="el-GR"/>
              </w:rPr>
              <w:t xml:space="preserve">Παράρτημα 6: </w:t>
            </w:r>
            <w:r w:rsidR="004948D9">
              <w:rPr>
                <w:rFonts w:ascii="Arial" w:hAnsi="Arial" w:cs="Arial"/>
                <w:i/>
                <w:lang w:val="el-GR"/>
              </w:rPr>
              <w:t>Γλωσσάρι</w:t>
            </w:r>
            <w:bookmarkStart w:id="0" w:name="_GoBack"/>
            <w:bookmarkEnd w:id="0"/>
          </w:p>
          <w:p w14:paraId="279F47C3" w14:textId="2D00F7C8" w:rsidR="005C0F61" w:rsidRPr="005C0F61" w:rsidRDefault="005C0F61" w:rsidP="00593E80">
            <w:pPr>
              <w:spacing w:after="0" w:line="240" w:lineRule="auto"/>
              <w:rPr>
                <w:rFonts w:ascii="Arial" w:hAnsi="Arial" w:cs="Arial"/>
                <w:i/>
                <w:lang w:val="el-GR"/>
              </w:rPr>
            </w:pPr>
          </w:p>
          <w:p w14:paraId="44FCB2DD" w14:textId="77777777" w:rsidR="002C56B6" w:rsidRPr="005C0F61" w:rsidRDefault="002C56B6" w:rsidP="00593E80">
            <w:pPr>
              <w:spacing w:after="0" w:line="240" w:lineRule="auto"/>
              <w:rPr>
                <w:rFonts w:ascii="Arial" w:hAnsi="Arial" w:cs="Arial"/>
                <w:highlight w:val="yellow"/>
                <w:lang w:val="el-GR"/>
              </w:rPr>
            </w:pPr>
          </w:p>
          <w:p w14:paraId="19823B02" w14:textId="3169A0FE" w:rsidR="002C56B6" w:rsidRPr="005C0F61" w:rsidRDefault="005C0F61" w:rsidP="00593E80">
            <w:pPr>
              <w:spacing w:after="0" w:line="240" w:lineRule="auto"/>
              <w:rPr>
                <w:rFonts w:ascii="Arial" w:hAnsi="Arial" w:cs="Arial"/>
                <w:highlight w:val="yellow"/>
                <w:lang w:val="el-GR"/>
              </w:rPr>
            </w:pPr>
            <w:r w:rsidRPr="005C0F61">
              <w:rPr>
                <w:rFonts w:ascii="Arial" w:hAnsi="Arial" w:cs="Arial"/>
                <w:highlight w:val="yellow"/>
                <w:lang w:val="el-GR"/>
              </w:rPr>
              <w:t xml:space="preserve"> </w:t>
            </w:r>
          </w:p>
        </w:tc>
      </w:tr>
    </w:tbl>
    <w:p w14:paraId="0DF07753" w14:textId="77777777" w:rsidR="00623F5C" w:rsidRPr="005C0F61" w:rsidRDefault="004948D9">
      <w:pPr>
        <w:rPr>
          <w:lang w:val="el-GR"/>
        </w:rPr>
      </w:pPr>
    </w:p>
    <w:sectPr w:rsidR="00623F5C" w:rsidRPr="005C0F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1542B"/>
    <w:multiLevelType w:val="hybridMultilevel"/>
    <w:tmpl w:val="7E700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EF376C"/>
    <w:multiLevelType w:val="hybridMultilevel"/>
    <w:tmpl w:val="97B0B3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E95C93"/>
    <w:multiLevelType w:val="hybridMultilevel"/>
    <w:tmpl w:val="6E960178"/>
    <w:lvl w:ilvl="0" w:tplc="900E02FA">
      <w:start w:val="1"/>
      <w:numFmt w:val="bullet"/>
      <w:lvlText w:val=""/>
      <w:lvlJc w:val="left"/>
      <w:pPr>
        <w:ind w:left="536" w:hanging="360"/>
      </w:pPr>
      <w:rPr>
        <w:rFonts w:ascii="Symbol" w:hAnsi="Symbol" w:hint="default"/>
        <w:u w:color="E36C0A" w:themeColor="accent6"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A86A0C"/>
    <w:multiLevelType w:val="hybridMultilevel"/>
    <w:tmpl w:val="3496D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AC710F"/>
    <w:multiLevelType w:val="hybridMultilevel"/>
    <w:tmpl w:val="4F000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0C1A87"/>
    <w:multiLevelType w:val="hybridMultilevel"/>
    <w:tmpl w:val="BEBCA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E73C77"/>
    <w:multiLevelType w:val="multilevel"/>
    <w:tmpl w:val="C178A17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6E2B43"/>
    <w:multiLevelType w:val="multilevel"/>
    <w:tmpl w:val="DC02F500"/>
    <w:lvl w:ilvl="0">
      <w:start w:val="1"/>
      <w:numFmt w:val="decimal"/>
      <w:lvlText w:val="%1"/>
      <w:lvlJc w:val="left"/>
      <w:pPr>
        <w:ind w:left="360" w:hanging="360"/>
      </w:pPr>
      <w:rPr>
        <w:rFonts w:hint="default"/>
      </w:rPr>
    </w:lvl>
    <w:lvl w:ilvl="1">
      <w:start w:val="2"/>
      <w:numFmt w:val="decimal"/>
      <w:lvlText w:val="%1.%2"/>
      <w:lvlJc w:val="left"/>
      <w:pPr>
        <w:ind w:left="1037" w:hanging="360"/>
      </w:pPr>
      <w:rPr>
        <w:rFonts w:hint="default"/>
      </w:rPr>
    </w:lvl>
    <w:lvl w:ilvl="2">
      <w:start w:val="1"/>
      <w:numFmt w:val="decimal"/>
      <w:lvlText w:val="%1.%2.%3"/>
      <w:lvlJc w:val="left"/>
      <w:pPr>
        <w:ind w:left="2074" w:hanging="720"/>
      </w:pPr>
      <w:rPr>
        <w:rFonts w:hint="default"/>
      </w:rPr>
    </w:lvl>
    <w:lvl w:ilvl="3">
      <w:start w:val="1"/>
      <w:numFmt w:val="decimal"/>
      <w:lvlText w:val="%1.%2.%3.%4"/>
      <w:lvlJc w:val="left"/>
      <w:pPr>
        <w:ind w:left="2751" w:hanging="72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465" w:hanging="1080"/>
      </w:pPr>
      <w:rPr>
        <w:rFonts w:hint="default"/>
      </w:rPr>
    </w:lvl>
    <w:lvl w:ilvl="6">
      <w:start w:val="1"/>
      <w:numFmt w:val="decimal"/>
      <w:lvlText w:val="%1.%2.%3.%4.%5.%6.%7"/>
      <w:lvlJc w:val="left"/>
      <w:pPr>
        <w:ind w:left="5502" w:hanging="1440"/>
      </w:pPr>
      <w:rPr>
        <w:rFonts w:hint="default"/>
      </w:rPr>
    </w:lvl>
    <w:lvl w:ilvl="7">
      <w:start w:val="1"/>
      <w:numFmt w:val="decimal"/>
      <w:lvlText w:val="%1.%2.%3.%4.%5.%6.%7.%8"/>
      <w:lvlJc w:val="left"/>
      <w:pPr>
        <w:ind w:left="6179" w:hanging="1440"/>
      </w:pPr>
      <w:rPr>
        <w:rFonts w:hint="default"/>
      </w:rPr>
    </w:lvl>
    <w:lvl w:ilvl="8">
      <w:start w:val="1"/>
      <w:numFmt w:val="decimal"/>
      <w:lvlText w:val="%1.%2.%3.%4.%5.%6.%7.%8.%9"/>
      <w:lvlJc w:val="left"/>
      <w:pPr>
        <w:ind w:left="7216" w:hanging="1800"/>
      </w:pPr>
      <w:rPr>
        <w:rFonts w:hint="default"/>
      </w:rPr>
    </w:lvl>
  </w:abstractNum>
  <w:abstractNum w:abstractNumId="8" w15:restartNumberingAfterBreak="0">
    <w:nsid w:val="23330236"/>
    <w:multiLevelType w:val="hybridMultilevel"/>
    <w:tmpl w:val="E36E75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84B2E"/>
    <w:multiLevelType w:val="hybridMultilevel"/>
    <w:tmpl w:val="C6A8D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8201D2"/>
    <w:multiLevelType w:val="multilevel"/>
    <w:tmpl w:val="FA6E06F0"/>
    <w:lvl w:ilvl="0">
      <w:start w:val="1"/>
      <w:numFmt w:val="decimal"/>
      <w:lvlText w:val="%1"/>
      <w:lvlJc w:val="left"/>
      <w:pPr>
        <w:ind w:left="360" w:hanging="360"/>
      </w:pPr>
      <w:rPr>
        <w:rFonts w:hint="default"/>
      </w:rPr>
    </w:lvl>
    <w:lvl w:ilvl="1">
      <w:start w:val="1"/>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1" w15:restartNumberingAfterBreak="0">
    <w:nsid w:val="2F755295"/>
    <w:multiLevelType w:val="hybridMultilevel"/>
    <w:tmpl w:val="90FEE9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263662"/>
    <w:multiLevelType w:val="hybridMultilevel"/>
    <w:tmpl w:val="164EF8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5C19F4"/>
    <w:multiLevelType w:val="hybridMultilevel"/>
    <w:tmpl w:val="C95418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9510707"/>
    <w:multiLevelType w:val="multilevel"/>
    <w:tmpl w:val="788E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0C0432"/>
    <w:multiLevelType w:val="hybridMultilevel"/>
    <w:tmpl w:val="F2A8D26C"/>
    <w:lvl w:ilvl="0" w:tplc="08160001">
      <w:start w:val="1"/>
      <w:numFmt w:val="bullet"/>
      <w:lvlText w:val=""/>
      <w:lvlJc w:val="left"/>
      <w:pPr>
        <w:ind w:left="720" w:hanging="360"/>
      </w:pPr>
      <w:rPr>
        <w:rFonts w:ascii="Symbol" w:hAnsi="Symbol" w:hint="default"/>
        <w:b/>
        <w:i w:val="0"/>
        <w:color w:val="365F91" w:themeColor="accent1" w:themeShade="BF"/>
        <w:sz w:val="22"/>
        <w:u w:color="FF9900"/>
      </w:rPr>
    </w:lvl>
    <w:lvl w:ilvl="1" w:tplc="04100003">
      <w:start w:val="1"/>
      <w:numFmt w:val="bullet"/>
      <w:lvlText w:val="o"/>
      <w:lvlJc w:val="left"/>
      <w:pPr>
        <w:ind w:left="1440" w:hanging="360"/>
      </w:pPr>
      <w:rPr>
        <w:rFonts w:ascii="Courier New" w:hAnsi="Courier New" w:cs="Courier New" w:hint="default"/>
      </w:rPr>
    </w:lvl>
    <w:lvl w:ilvl="2" w:tplc="42B20A32">
      <w:start w:val="1"/>
      <w:numFmt w:val="bullet"/>
      <w:lvlText w:val=""/>
      <w:lvlJc w:val="left"/>
      <w:pPr>
        <w:ind w:left="2160" w:hanging="360"/>
      </w:pPr>
      <w:rPr>
        <w:rFonts w:ascii="Wingdings 2" w:eastAsiaTheme="minorHAnsi" w:hAnsi="Wingdings 2"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1"/>
  </w:num>
  <w:num w:numId="4">
    <w:abstractNumId w:val="2"/>
  </w:num>
  <w:num w:numId="5">
    <w:abstractNumId w:val="15"/>
  </w:num>
  <w:num w:numId="6">
    <w:abstractNumId w:val="5"/>
  </w:num>
  <w:num w:numId="7">
    <w:abstractNumId w:val="9"/>
  </w:num>
  <w:num w:numId="8">
    <w:abstractNumId w:val="12"/>
  </w:num>
  <w:num w:numId="9">
    <w:abstractNumId w:val="3"/>
  </w:num>
  <w:num w:numId="10">
    <w:abstractNumId w:val="0"/>
  </w:num>
  <w:num w:numId="11">
    <w:abstractNumId w:val="10"/>
  </w:num>
  <w:num w:numId="12">
    <w:abstractNumId w:val="7"/>
  </w:num>
  <w:num w:numId="13">
    <w:abstractNumId w:val="14"/>
  </w:num>
  <w:num w:numId="14">
    <w:abstractNumId w:val="4"/>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96"/>
    <w:rsid w:val="000003E8"/>
    <w:rsid w:val="000018D6"/>
    <w:rsid w:val="000314EF"/>
    <w:rsid w:val="00073953"/>
    <w:rsid w:val="000964C5"/>
    <w:rsid w:val="000B1DA8"/>
    <w:rsid w:val="000C2606"/>
    <w:rsid w:val="0010306E"/>
    <w:rsid w:val="0011585B"/>
    <w:rsid w:val="00130D0E"/>
    <w:rsid w:val="00144393"/>
    <w:rsid w:val="0015079F"/>
    <w:rsid w:val="001533FD"/>
    <w:rsid w:val="00174670"/>
    <w:rsid w:val="0018442F"/>
    <w:rsid w:val="001854F1"/>
    <w:rsid w:val="00194006"/>
    <w:rsid w:val="00212119"/>
    <w:rsid w:val="00213103"/>
    <w:rsid w:val="002351F8"/>
    <w:rsid w:val="0024133B"/>
    <w:rsid w:val="00250EAD"/>
    <w:rsid w:val="00271156"/>
    <w:rsid w:val="00276F82"/>
    <w:rsid w:val="00286028"/>
    <w:rsid w:val="002961FE"/>
    <w:rsid w:val="002A33C8"/>
    <w:rsid w:val="002C56B6"/>
    <w:rsid w:val="002C6C5A"/>
    <w:rsid w:val="002D4DCA"/>
    <w:rsid w:val="0030232B"/>
    <w:rsid w:val="003476F3"/>
    <w:rsid w:val="003743F4"/>
    <w:rsid w:val="003844E8"/>
    <w:rsid w:val="003A10E2"/>
    <w:rsid w:val="003C6497"/>
    <w:rsid w:val="003D0C5B"/>
    <w:rsid w:val="003E5A6B"/>
    <w:rsid w:val="003F3104"/>
    <w:rsid w:val="003F562C"/>
    <w:rsid w:val="003F5C68"/>
    <w:rsid w:val="0040061D"/>
    <w:rsid w:val="00423181"/>
    <w:rsid w:val="0042361F"/>
    <w:rsid w:val="00423A41"/>
    <w:rsid w:val="004309F3"/>
    <w:rsid w:val="004515FE"/>
    <w:rsid w:val="004553CA"/>
    <w:rsid w:val="00457813"/>
    <w:rsid w:val="00482869"/>
    <w:rsid w:val="00484E52"/>
    <w:rsid w:val="00485D92"/>
    <w:rsid w:val="004948D9"/>
    <w:rsid w:val="004B1EFA"/>
    <w:rsid w:val="004B3950"/>
    <w:rsid w:val="004B6F3C"/>
    <w:rsid w:val="004C446B"/>
    <w:rsid w:val="004D6E96"/>
    <w:rsid w:val="004F496F"/>
    <w:rsid w:val="004F576A"/>
    <w:rsid w:val="0050509E"/>
    <w:rsid w:val="0051457D"/>
    <w:rsid w:val="005423AA"/>
    <w:rsid w:val="00545F6E"/>
    <w:rsid w:val="00593E80"/>
    <w:rsid w:val="00594EF2"/>
    <w:rsid w:val="005A261E"/>
    <w:rsid w:val="005C0F61"/>
    <w:rsid w:val="005C2BF4"/>
    <w:rsid w:val="005D114C"/>
    <w:rsid w:val="005D648B"/>
    <w:rsid w:val="005F0611"/>
    <w:rsid w:val="006342D8"/>
    <w:rsid w:val="00645F3F"/>
    <w:rsid w:val="006570DB"/>
    <w:rsid w:val="0066191D"/>
    <w:rsid w:val="006C1529"/>
    <w:rsid w:val="006F4AD5"/>
    <w:rsid w:val="006F6356"/>
    <w:rsid w:val="007104BF"/>
    <w:rsid w:val="00720BB7"/>
    <w:rsid w:val="00737927"/>
    <w:rsid w:val="0076384F"/>
    <w:rsid w:val="00776935"/>
    <w:rsid w:val="00786F43"/>
    <w:rsid w:val="0079263F"/>
    <w:rsid w:val="00792D60"/>
    <w:rsid w:val="007C4B70"/>
    <w:rsid w:val="007C7383"/>
    <w:rsid w:val="007D0761"/>
    <w:rsid w:val="007D4F3A"/>
    <w:rsid w:val="007D5C5C"/>
    <w:rsid w:val="007E1D96"/>
    <w:rsid w:val="007E61DB"/>
    <w:rsid w:val="0080537E"/>
    <w:rsid w:val="00813E5D"/>
    <w:rsid w:val="0084700B"/>
    <w:rsid w:val="008727D2"/>
    <w:rsid w:val="008905DD"/>
    <w:rsid w:val="0089384D"/>
    <w:rsid w:val="008A3DCC"/>
    <w:rsid w:val="008C52A3"/>
    <w:rsid w:val="008D2418"/>
    <w:rsid w:val="008F0362"/>
    <w:rsid w:val="008F303A"/>
    <w:rsid w:val="00946460"/>
    <w:rsid w:val="00963817"/>
    <w:rsid w:val="00985D25"/>
    <w:rsid w:val="009B616B"/>
    <w:rsid w:val="009F16D1"/>
    <w:rsid w:val="009F2B78"/>
    <w:rsid w:val="009F3ADF"/>
    <w:rsid w:val="009F53D0"/>
    <w:rsid w:val="00A1129B"/>
    <w:rsid w:val="00A25184"/>
    <w:rsid w:val="00A2587A"/>
    <w:rsid w:val="00A510EB"/>
    <w:rsid w:val="00A60C6C"/>
    <w:rsid w:val="00A73F9C"/>
    <w:rsid w:val="00A8677E"/>
    <w:rsid w:val="00AC2432"/>
    <w:rsid w:val="00AD79B1"/>
    <w:rsid w:val="00B234A4"/>
    <w:rsid w:val="00B37621"/>
    <w:rsid w:val="00B37FD1"/>
    <w:rsid w:val="00B40B08"/>
    <w:rsid w:val="00B41B0F"/>
    <w:rsid w:val="00B4420F"/>
    <w:rsid w:val="00B554EA"/>
    <w:rsid w:val="00B7258D"/>
    <w:rsid w:val="00B75215"/>
    <w:rsid w:val="00BA2ED7"/>
    <w:rsid w:val="00BA786A"/>
    <w:rsid w:val="00BB36DA"/>
    <w:rsid w:val="00BB46DF"/>
    <w:rsid w:val="00BC2BD9"/>
    <w:rsid w:val="00BD14DB"/>
    <w:rsid w:val="00BE3298"/>
    <w:rsid w:val="00BF52F2"/>
    <w:rsid w:val="00C066B6"/>
    <w:rsid w:val="00C14273"/>
    <w:rsid w:val="00C55EE4"/>
    <w:rsid w:val="00C6197B"/>
    <w:rsid w:val="00C81B44"/>
    <w:rsid w:val="00C93678"/>
    <w:rsid w:val="00CC3885"/>
    <w:rsid w:val="00CD183D"/>
    <w:rsid w:val="00CD5FD9"/>
    <w:rsid w:val="00CF7D0A"/>
    <w:rsid w:val="00D242BF"/>
    <w:rsid w:val="00D33AE0"/>
    <w:rsid w:val="00D3483C"/>
    <w:rsid w:val="00D41464"/>
    <w:rsid w:val="00D54DE0"/>
    <w:rsid w:val="00D56FEF"/>
    <w:rsid w:val="00D61D2E"/>
    <w:rsid w:val="00D7312F"/>
    <w:rsid w:val="00DA46E8"/>
    <w:rsid w:val="00DC073A"/>
    <w:rsid w:val="00DD04CB"/>
    <w:rsid w:val="00DD0C80"/>
    <w:rsid w:val="00E2208A"/>
    <w:rsid w:val="00E23118"/>
    <w:rsid w:val="00E358B2"/>
    <w:rsid w:val="00E41712"/>
    <w:rsid w:val="00E4401B"/>
    <w:rsid w:val="00E63831"/>
    <w:rsid w:val="00E646D9"/>
    <w:rsid w:val="00E80134"/>
    <w:rsid w:val="00EA3CA7"/>
    <w:rsid w:val="00EA480E"/>
    <w:rsid w:val="00EB4ABC"/>
    <w:rsid w:val="00ED180D"/>
    <w:rsid w:val="00EE0040"/>
    <w:rsid w:val="00EF7CEE"/>
    <w:rsid w:val="00F533DD"/>
    <w:rsid w:val="00F602F5"/>
    <w:rsid w:val="00F741D1"/>
    <w:rsid w:val="00F91BF9"/>
    <w:rsid w:val="00F95CEF"/>
    <w:rsid w:val="00FA6B90"/>
    <w:rsid w:val="00FD355F"/>
    <w:rsid w:val="00FD5534"/>
    <w:rsid w:val="00FD5D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A6BEA"/>
  <w15:docId w15:val="{C042BBB8-B801-4C7D-999C-6FC0083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D96"/>
    <w:pPr>
      <w:ind w:left="720"/>
      <w:contextualSpacing/>
    </w:pPr>
  </w:style>
  <w:style w:type="character" w:styleId="Hyperlink">
    <w:name w:val="Hyperlink"/>
    <w:basedOn w:val="DefaultParagraphFont"/>
    <w:uiPriority w:val="99"/>
    <w:unhideWhenUsed/>
    <w:rsid w:val="007E1D96"/>
    <w:rPr>
      <w:color w:val="0000FF" w:themeColor="hyperlink"/>
      <w:u w:val="single"/>
    </w:rPr>
  </w:style>
  <w:style w:type="character" w:styleId="FollowedHyperlink">
    <w:name w:val="FollowedHyperlink"/>
    <w:basedOn w:val="DefaultParagraphFont"/>
    <w:uiPriority w:val="99"/>
    <w:semiHidden/>
    <w:unhideWhenUsed/>
    <w:rsid w:val="00BB46DF"/>
    <w:rPr>
      <w:color w:val="800080" w:themeColor="followedHyperlink"/>
      <w:u w:val="single"/>
    </w:rPr>
  </w:style>
  <w:style w:type="character" w:styleId="CommentReference">
    <w:name w:val="annotation reference"/>
    <w:basedOn w:val="DefaultParagraphFont"/>
    <w:uiPriority w:val="99"/>
    <w:semiHidden/>
    <w:unhideWhenUsed/>
    <w:rsid w:val="0024133B"/>
    <w:rPr>
      <w:sz w:val="16"/>
      <w:szCs w:val="16"/>
    </w:rPr>
  </w:style>
  <w:style w:type="paragraph" w:styleId="CommentText">
    <w:name w:val="annotation text"/>
    <w:basedOn w:val="Normal"/>
    <w:link w:val="CommentTextChar"/>
    <w:uiPriority w:val="99"/>
    <w:semiHidden/>
    <w:unhideWhenUsed/>
    <w:rsid w:val="0024133B"/>
    <w:pPr>
      <w:spacing w:line="240" w:lineRule="auto"/>
    </w:pPr>
    <w:rPr>
      <w:sz w:val="20"/>
      <w:szCs w:val="20"/>
    </w:rPr>
  </w:style>
  <w:style w:type="character" w:customStyle="1" w:styleId="CommentTextChar">
    <w:name w:val="Comment Text Char"/>
    <w:basedOn w:val="DefaultParagraphFont"/>
    <w:link w:val="CommentText"/>
    <w:uiPriority w:val="99"/>
    <w:semiHidden/>
    <w:rsid w:val="0024133B"/>
    <w:rPr>
      <w:sz w:val="20"/>
      <w:szCs w:val="20"/>
    </w:rPr>
  </w:style>
  <w:style w:type="paragraph" w:styleId="CommentSubject">
    <w:name w:val="annotation subject"/>
    <w:basedOn w:val="CommentText"/>
    <w:next w:val="CommentText"/>
    <w:link w:val="CommentSubjectChar"/>
    <w:uiPriority w:val="99"/>
    <w:semiHidden/>
    <w:unhideWhenUsed/>
    <w:rsid w:val="0024133B"/>
    <w:rPr>
      <w:b/>
      <w:bCs/>
    </w:rPr>
  </w:style>
  <w:style w:type="character" w:customStyle="1" w:styleId="CommentSubjectChar">
    <w:name w:val="Comment Subject Char"/>
    <w:basedOn w:val="CommentTextChar"/>
    <w:link w:val="CommentSubject"/>
    <w:uiPriority w:val="99"/>
    <w:semiHidden/>
    <w:rsid w:val="0024133B"/>
    <w:rPr>
      <w:b/>
      <w:bCs/>
      <w:sz w:val="20"/>
      <w:szCs w:val="20"/>
    </w:rPr>
  </w:style>
  <w:style w:type="paragraph" w:styleId="BalloonText">
    <w:name w:val="Balloon Text"/>
    <w:basedOn w:val="Normal"/>
    <w:link w:val="BalloonTextChar"/>
    <w:uiPriority w:val="99"/>
    <w:semiHidden/>
    <w:unhideWhenUsed/>
    <w:rsid w:val="00241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3B"/>
    <w:rPr>
      <w:rFonts w:ascii="Tahoma" w:hAnsi="Tahoma" w:cs="Tahoma"/>
      <w:sz w:val="16"/>
      <w:szCs w:val="16"/>
    </w:rPr>
  </w:style>
  <w:style w:type="paragraph" w:styleId="Revision">
    <w:name w:val="Revision"/>
    <w:hidden/>
    <w:uiPriority w:val="99"/>
    <w:semiHidden/>
    <w:rsid w:val="00EA3C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43370">
      <w:bodyDiv w:val="1"/>
      <w:marLeft w:val="0"/>
      <w:marRight w:val="0"/>
      <w:marTop w:val="0"/>
      <w:marBottom w:val="0"/>
      <w:divBdr>
        <w:top w:val="none" w:sz="0" w:space="0" w:color="auto"/>
        <w:left w:val="none" w:sz="0" w:space="0" w:color="auto"/>
        <w:bottom w:val="none" w:sz="0" w:space="0" w:color="auto"/>
        <w:right w:val="none" w:sz="0" w:space="0" w:color="auto"/>
      </w:divBdr>
    </w:div>
    <w:div w:id="16963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56403-C0DB-7040-BAB4-202C858E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649</Words>
  <Characters>3705</Characters>
  <Application>Microsoft Office Word</Application>
  <DocSecurity>0</DocSecurity>
  <Lines>30</Lines>
  <Paragraphs>8</Paragraphs>
  <ScaleCrop>false</ScaleCrop>
  <HeadingPairs>
    <vt:vector size="6" baseType="variant">
      <vt:variant>
        <vt:lpstr>Title</vt:lpstr>
      </vt:variant>
      <vt:variant>
        <vt:i4>1</vt:i4>
      </vt:variant>
      <vt:variant>
        <vt:lpstr>Τίτλος</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Manattini</dc:creator>
  <cp:lastModifiedBy>Areti</cp:lastModifiedBy>
  <cp:revision>8</cp:revision>
  <cp:lastPrinted>2017-08-31T13:39:00Z</cp:lastPrinted>
  <dcterms:created xsi:type="dcterms:W3CDTF">2019-02-22T18:43:00Z</dcterms:created>
  <dcterms:modified xsi:type="dcterms:W3CDTF">2020-10-16T07:05:00Z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Harvard - Cite Them Right 9th edition</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(author-date)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